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Default="005756D8" w:rsidP="005756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SILC Office Report</w:t>
      </w:r>
      <w:r>
        <w:rPr>
          <w:rFonts w:ascii="Arial" w:hAnsi="Arial" w:cs="Arial"/>
          <w:sz w:val="28"/>
          <w:szCs w:val="28"/>
        </w:rPr>
        <w:br/>
        <w:t>October to December</w:t>
      </w: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this time the SILC office provided information and referral to 24 persons through phone calls, emails and office visits.</w:t>
      </w: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website received 3,602 hits and average of 38.5/day.  Google was the search engine used most to find our </w:t>
      </w:r>
      <w:proofErr w:type="gramStart"/>
      <w:r>
        <w:rPr>
          <w:rFonts w:ascii="Arial" w:hAnsi="Arial" w:cs="Arial"/>
          <w:sz w:val="28"/>
          <w:szCs w:val="28"/>
        </w:rPr>
        <w:t>site,</w:t>
      </w:r>
      <w:proofErr w:type="gramEnd"/>
      <w:r>
        <w:rPr>
          <w:rFonts w:ascii="Arial" w:hAnsi="Arial" w:cs="Arial"/>
          <w:sz w:val="28"/>
          <w:szCs w:val="28"/>
        </w:rPr>
        <w:t xml:space="preserve"> the top three pages visited were Centers, Council and Veterans Resources.</w:t>
      </w: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</w:p>
    <w:p w:rsidR="005756D8" w:rsidRDefault="005756D8" w:rsidP="0057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P&amp;E reports were filled in a timely matter.  The completion of the 704 </w:t>
      </w:r>
      <w:r w:rsidR="007A24A9">
        <w:rPr>
          <w:rFonts w:ascii="Arial" w:hAnsi="Arial" w:cs="Arial"/>
          <w:sz w:val="28"/>
          <w:szCs w:val="28"/>
        </w:rPr>
        <w:t xml:space="preserve">Report SILC </w:t>
      </w:r>
      <w:r>
        <w:rPr>
          <w:rFonts w:ascii="Arial" w:hAnsi="Arial" w:cs="Arial"/>
          <w:sz w:val="28"/>
          <w:szCs w:val="28"/>
        </w:rPr>
        <w:t>portion was completed and returned to Vocational Rehabilitation December</w:t>
      </w:r>
      <w:r w:rsidR="007A24A9">
        <w:rPr>
          <w:rFonts w:ascii="Arial" w:hAnsi="Arial" w:cs="Arial"/>
          <w:sz w:val="28"/>
          <w:szCs w:val="28"/>
        </w:rPr>
        <w:t xml:space="preserve"> 15.</w:t>
      </w:r>
    </w:p>
    <w:p w:rsidR="007A24A9" w:rsidRDefault="007A24A9" w:rsidP="005756D8">
      <w:pPr>
        <w:rPr>
          <w:rFonts w:ascii="Arial" w:hAnsi="Arial" w:cs="Arial"/>
          <w:sz w:val="28"/>
          <w:szCs w:val="28"/>
        </w:rPr>
      </w:pPr>
    </w:p>
    <w:p w:rsidR="007A24A9" w:rsidRDefault="007A24A9" w:rsidP="0057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minutes were posted for the following: Executive, Jan. 4; Finance, October and December; Policy, November and Goal 6, November meeting.</w:t>
      </w:r>
    </w:p>
    <w:p w:rsidR="007A24A9" w:rsidRDefault="007A24A9" w:rsidP="005756D8">
      <w:pPr>
        <w:rPr>
          <w:rFonts w:ascii="Arial" w:hAnsi="Arial" w:cs="Arial"/>
          <w:sz w:val="28"/>
          <w:szCs w:val="28"/>
        </w:rPr>
      </w:pPr>
    </w:p>
    <w:p w:rsidR="007A24A9" w:rsidRDefault="00BA77B2" w:rsidP="0057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information table was set up at the GREAT Conference.  We displayed the map of Centers, brochures from each center and played the movie, Li</w:t>
      </w:r>
      <w:r w:rsidR="00EF13D0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es </w:t>
      </w:r>
      <w:proofErr w:type="gramStart"/>
      <w:r>
        <w:rPr>
          <w:rFonts w:ascii="Arial" w:hAnsi="Arial" w:cs="Arial"/>
          <w:sz w:val="28"/>
          <w:szCs w:val="28"/>
        </w:rPr>
        <w:t>Worth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F13D0">
        <w:rPr>
          <w:rFonts w:ascii="Arial" w:hAnsi="Arial" w:cs="Arial"/>
          <w:sz w:val="28"/>
          <w:szCs w:val="28"/>
        </w:rPr>
        <w:t>Living.  Over 100 people stopped to watch and/or receive information.</w:t>
      </w:r>
    </w:p>
    <w:p w:rsidR="00EF13D0" w:rsidRDefault="00EF13D0" w:rsidP="005756D8">
      <w:pPr>
        <w:rPr>
          <w:rFonts w:ascii="Arial" w:hAnsi="Arial" w:cs="Arial"/>
          <w:sz w:val="28"/>
          <w:szCs w:val="28"/>
        </w:rPr>
      </w:pPr>
    </w:p>
    <w:p w:rsidR="00EF13D0" w:rsidRDefault="00EF13D0" w:rsidP="005756D8">
      <w:pPr>
        <w:rPr>
          <w:rFonts w:ascii="Arial" w:hAnsi="Arial" w:cs="Arial"/>
          <w:sz w:val="28"/>
          <w:szCs w:val="28"/>
        </w:rPr>
      </w:pPr>
    </w:p>
    <w:p w:rsidR="00EF13D0" w:rsidRPr="00EF13D0" w:rsidRDefault="00EF13D0" w:rsidP="005756D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Respectfully submitted,</w:t>
      </w:r>
      <w:r>
        <w:rPr>
          <w:rFonts w:ascii="Arial" w:hAnsi="Arial" w:cs="Arial"/>
          <w:i/>
          <w:sz w:val="16"/>
          <w:szCs w:val="16"/>
        </w:rPr>
        <w:br/>
        <w:t>Debbie Hippler</w:t>
      </w:r>
      <w:r>
        <w:rPr>
          <w:rFonts w:ascii="Arial" w:hAnsi="Arial" w:cs="Arial"/>
          <w:i/>
          <w:sz w:val="16"/>
          <w:szCs w:val="16"/>
        </w:rPr>
        <w:br/>
        <w:t>Office Manager</w:t>
      </w:r>
    </w:p>
    <w:p w:rsidR="005756D8" w:rsidRPr="005756D8" w:rsidRDefault="005756D8" w:rsidP="005756D8">
      <w:pPr>
        <w:rPr>
          <w:rFonts w:ascii="Arial" w:hAnsi="Arial" w:cs="Arial"/>
          <w:sz w:val="28"/>
          <w:szCs w:val="28"/>
        </w:rPr>
      </w:pPr>
    </w:p>
    <w:sectPr w:rsidR="005756D8" w:rsidRPr="005756D8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56D8"/>
    <w:rsid w:val="00053EBF"/>
    <w:rsid w:val="00200EFE"/>
    <w:rsid w:val="003612AE"/>
    <w:rsid w:val="003F0C45"/>
    <w:rsid w:val="004B6EDE"/>
    <w:rsid w:val="005756D8"/>
    <w:rsid w:val="00583D16"/>
    <w:rsid w:val="005A4867"/>
    <w:rsid w:val="005D4395"/>
    <w:rsid w:val="0077228A"/>
    <w:rsid w:val="007A24A9"/>
    <w:rsid w:val="007B04C6"/>
    <w:rsid w:val="008067E8"/>
    <w:rsid w:val="008766EC"/>
    <w:rsid w:val="009941F5"/>
    <w:rsid w:val="00BA77B2"/>
    <w:rsid w:val="00BE4EAE"/>
    <w:rsid w:val="00C03D93"/>
    <w:rsid w:val="00D675E4"/>
    <w:rsid w:val="00E05A5D"/>
    <w:rsid w:val="00E31BBB"/>
    <w:rsid w:val="00E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1</cp:revision>
  <dcterms:created xsi:type="dcterms:W3CDTF">2016-01-04T21:54:00Z</dcterms:created>
  <dcterms:modified xsi:type="dcterms:W3CDTF">2016-01-04T22:42:00Z</dcterms:modified>
</cp:coreProperties>
</file>