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BF" w:rsidRPr="003551BF" w:rsidRDefault="003551BF" w:rsidP="003551BF">
      <w:pPr>
        <w:pStyle w:val="Heading1"/>
        <w:jc w:val="center"/>
        <w:rPr>
          <w:rFonts w:ascii="Arial" w:hAnsi="Arial"/>
          <w:color w:val="000000" w:themeColor="text1"/>
        </w:rPr>
      </w:pPr>
      <w:bookmarkStart w:id="0" w:name="_GoBack"/>
      <w:bookmarkEnd w:id="0"/>
      <w:r w:rsidRPr="003551BF">
        <w:rPr>
          <w:rFonts w:ascii="Arial" w:hAnsi="Arial"/>
          <w:color w:val="000000" w:themeColor="text1"/>
        </w:rPr>
        <w:t>Ex</w:t>
      </w:r>
      <w:r>
        <w:rPr>
          <w:rFonts w:ascii="Arial" w:hAnsi="Arial"/>
          <w:color w:val="000000" w:themeColor="text1"/>
        </w:rPr>
        <w:t>ecutive</w:t>
      </w:r>
      <w:r w:rsidRPr="003551BF">
        <w:rPr>
          <w:rFonts w:ascii="Arial" w:hAnsi="Arial"/>
          <w:color w:val="000000" w:themeColor="text1"/>
        </w:rPr>
        <w:t xml:space="preserve"> </w:t>
      </w:r>
      <w:r>
        <w:rPr>
          <w:rFonts w:ascii="Arial" w:hAnsi="Arial"/>
          <w:color w:val="000000" w:themeColor="text1"/>
        </w:rPr>
        <w:t>Committee M</w:t>
      </w:r>
      <w:r w:rsidRPr="003551BF">
        <w:rPr>
          <w:rFonts w:ascii="Arial" w:hAnsi="Arial"/>
          <w:color w:val="000000" w:themeColor="text1"/>
        </w:rPr>
        <w:t>eeting</w:t>
      </w:r>
      <w:r>
        <w:rPr>
          <w:rFonts w:ascii="Arial" w:hAnsi="Arial"/>
          <w:color w:val="000000" w:themeColor="text1"/>
        </w:rPr>
        <w:t xml:space="preserve"> Minutes</w:t>
      </w:r>
    </w:p>
    <w:p w:rsidR="003551BF" w:rsidRPr="003551BF" w:rsidRDefault="00F61209" w:rsidP="003551BF">
      <w:pPr>
        <w:jc w:val="center"/>
        <w:rPr>
          <w:rFonts w:ascii="Arial" w:hAnsi="Arial"/>
          <w:color w:val="000000" w:themeColor="text1"/>
          <w:sz w:val="28"/>
        </w:rPr>
      </w:pPr>
      <w:r>
        <w:rPr>
          <w:rFonts w:ascii="Arial" w:hAnsi="Arial"/>
          <w:color w:val="000000" w:themeColor="text1"/>
          <w:sz w:val="28"/>
        </w:rPr>
        <w:t>September 29</w:t>
      </w:r>
      <w:r w:rsidR="003551BF">
        <w:rPr>
          <w:rFonts w:ascii="Arial" w:hAnsi="Arial"/>
          <w:color w:val="000000" w:themeColor="text1"/>
          <w:sz w:val="28"/>
        </w:rPr>
        <w:t>, 2014</w:t>
      </w:r>
    </w:p>
    <w:p w:rsidR="003551BF" w:rsidRDefault="003551BF" w:rsidP="003551BF">
      <w:pPr>
        <w:rPr>
          <w:rFonts w:ascii="Arial" w:hAnsi="Arial"/>
          <w:color w:val="000000" w:themeColor="text1"/>
          <w:sz w:val="28"/>
        </w:rPr>
      </w:pPr>
    </w:p>
    <w:p w:rsidR="003551BF" w:rsidRPr="003551BF" w:rsidRDefault="003551BF" w:rsidP="003551BF">
      <w:pPr>
        <w:rPr>
          <w:rFonts w:ascii="Arial" w:hAnsi="Arial"/>
          <w:color w:val="000000" w:themeColor="text1"/>
          <w:sz w:val="28"/>
        </w:rPr>
      </w:pPr>
      <w:r>
        <w:rPr>
          <w:rFonts w:ascii="Arial" w:hAnsi="Arial"/>
          <w:color w:val="000000" w:themeColor="text1"/>
          <w:sz w:val="28"/>
        </w:rPr>
        <w:t>In attendance</w:t>
      </w:r>
      <w:r w:rsidRPr="003551BF">
        <w:rPr>
          <w:rFonts w:ascii="Arial" w:hAnsi="Arial"/>
          <w:color w:val="000000" w:themeColor="text1"/>
          <w:sz w:val="28"/>
        </w:rPr>
        <w:t xml:space="preserve">: </w:t>
      </w:r>
      <w:r>
        <w:rPr>
          <w:rFonts w:ascii="Arial" w:hAnsi="Arial"/>
          <w:color w:val="000000" w:themeColor="text1"/>
          <w:sz w:val="28"/>
        </w:rPr>
        <w:t xml:space="preserve">Keith Greenarch, </w:t>
      </w:r>
      <w:r w:rsidR="007F3024">
        <w:rPr>
          <w:rFonts w:ascii="Arial" w:hAnsi="Arial"/>
          <w:color w:val="000000" w:themeColor="text1"/>
          <w:sz w:val="28"/>
        </w:rPr>
        <w:t xml:space="preserve">Gloria Bellamy, Kay Miley, Joshua Kaufman, </w:t>
      </w:r>
      <w:r>
        <w:rPr>
          <w:rFonts w:ascii="Arial" w:hAnsi="Arial"/>
          <w:color w:val="000000" w:themeColor="text1"/>
          <w:sz w:val="28"/>
        </w:rPr>
        <w:t xml:space="preserve">Will Miller </w:t>
      </w:r>
      <w:r w:rsidRPr="003551BF">
        <w:rPr>
          <w:rFonts w:ascii="Arial" w:hAnsi="Arial"/>
          <w:color w:val="000000" w:themeColor="text1"/>
          <w:sz w:val="28"/>
        </w:rPr>
        <w:t>(SILC office)</w:t>
      </w:r>
    </w:p>
    <w:p w:rsidR="003551BF" w:rsidRPr="003551BF" w:rsidRDefault="003551BF" w:rsidP="003551BF">
      <w:pPr>
        <w:rPr>
          <w:rFonts w:ascii="Arial" w:hAnsi="Arial"/>
          <w:color w:val="000000" w:themeColor="text1"/>
          <w:sz w:val="28"/>
        </w:rPr>
      </w:pPr>
    </w:p>
    <w:p w:rsidR="003551BF" w:rsidRPr="003551BF" w:rsidRDefault="003551BF" w:rsidP="003551BF">
      <w:pPr>
        <w:rPr>
          <w:rFonts w:ascii="Arial" w:hAnsi="Arial"/>
          <w:color w:val="000000" w:themeColor="text1"/>
          <w:sz w:val="28"/>
        </w:rPr>
      </w:pPr>
      <w:r w:rsidRPr="003551BF">
        <w:rPr>
          <w:rFonts w:ascii="Arial" w:hAnsi="Arial"/>
          <w:color w:val="000000" w:themeColor="text1"/>
          <w:sz w:val="28"/>
        </w:rPr>
        <w:t xml:space="preserve">Called to order </w:t>
      </w:r>
      <w:r>
        <w:rPr>
          <w:rFonts w:ascii="Arial" w:hAnsi="Arial"/>
          <w:color w:val="000000" w:themeColor="text1"/>
          <w:sz w:val="28"/>
        </w:rPr>
        <w:t xml:space="preserve">by Keith </w:t>
      </w:r>
      <w:r w:rsidRPr="003551BF">
        <w:rPr>
          <w:rFonts w:ascii="Arial" w:hAnsi="Arial"/>
          <w:color w:val="000000" w:themeColor="text1"/>
          <w:sz w:val="28"/>
        </w:rPr>
        <w:t>at 10:0</w:t>
      </w:r>
      <w:r w:rsidR="007F3024">
        <w:rPr>
          <w:rFonts w:ascii="Arial" w:hAnsi="Arial"/>
          <w:color w:val="000000" w:themeColor="text1"/>
          <w:sz w:val="28"/>
        </w:rPr>
        <w:t>4</w:t>
      </w:r>
      <w:r>
        <w:rPr>
          <w:rFonts w:ascii="Arial" w:hAnsi="Arial"/>
          <w:color w:val="000000" w:themeColor="text1"/>
          <w:sz w:val="28"/>
        </w:rPr>
        <w:t xml:space="preserve"> AM</w:t>
      </w:r>
    </w:p>
    <w:p w:rsidR="003551BF" w:rsidRDefault="003551BF" w:rsidP="003551BF">
      <w:pPr>
        <w:rPr>
          <w:rFonts w:ascii="Arial" w:hAnsi="Arial"/>
          <w:color w:val="000000" w:themeColor="text1"/>
          <w:sz w:val="28"/>
        </w:rPr>
      </w:pPr>
    </w:p>
    <w:p w:rsidR="00824126" w:rsidRPr="003551BF" w:rsidRDefault="00824126" w:rsidP="00824126">
      <w:pPr>
        <w:pStyle w:val="Heading2"/>
        <w:rPr>
          <w:rFonts w:ascii="Arial" w:hAnsi="Arial"/>
          <w:color w:val="000000" w:themeColor="text1"/>
          <w:sz w:val="28"/>
        </w:rPr>
      </w:pPr>
      <w:r>
        <w:rPr>
          <w:rFonts w:ascii="Arial" w:hAnsi="Arial"/>
          <w:color w:val="000000" w:themeColor="text1"/>
          <w:sz w:val="28"/>
        </w:rPr>
        <w:t>Close of FY 2014</w:t>
      </w:r>
    </w:p>
    <w:p w:rsidR="000B3364" w:rsidRDefault="004C1045">
      <w:pPr>
        <w:rPr>
          <w:rFonts w:ascii="Arial" w:hAnsi="Arial"/>
          <w:color w:val="000000" w:themeColor="text1"/>
          <w:sz w:val="28"/>
        </w:rPr>
      </w:pPr>
      <w:r>
        <w:rPr>
          <w:rFonts w:ascii="Arial" w:hAnsi="Arial"/>
          <w:color w:val="000000" w:themeColor="text1"/>
          <w:sz w:val="28"/>
        </w:rPr>
        <w:t>R</w:t>
      </w:r>
      <w:r w:rsidR="005902BE">
        <w:rPr>
          <w:rFonts w:ascii="Arial" w:hAnsi="Arial"/>
          <w:color w:val="000000" w:themeColor="text1"/>
          <w:sz w:val="28"/>
        </w:rPr>
        <w:t>eview</w:t>
      </w:r>
      <w:r>
        <w:rPr>
          <w:rFonts w:ascii="Arial" w:hAnsi="Arial"/>
          <w:color w:val="000000" w:themeColor="text1"/>
          <w:sz w:val="28"/>
        </w:rPr>
        <w:t xml:space="preserve"> of</w:t>
      </w:r>
      <w:r w:rsidR="005902BE">
        <w:rPr>
          <w:rFonts w:ascii="Arial" w:hAnsi="Arial"/>
          <w:color w:val="000000" w:themeColor="text1"/>
          <w:sz w:val="28"/>
        </w:rPr>
        <w:t xml:space="preserve"> l</w:t>
      </w:r>
      <w:r w:rsidR="00824126">
        <w:rPr>
          <w:rFonts w:ascii="Arial" w:hAnsi="Arial"/>
          <w:color w:val="000000" w:themeColor="text1"/>
          <w:sz w:val="28"/>
        </w:rPr>
        <w:t>atest budget forecast. Hope to spend down remaining SILC budget by close of business on Sept. 30.</w:t>
      </w:r>
      <w:r w:rsidR="005902BE">
        <w:rPr>
          <w:rFonts w:ascii="Arial" w:hAnsi="Arial"/>
          <w:color w:val="000000" w:themeColor="text1"/>
          <w:sz w:val="28"/>
        </w:rPr>
        <w:t xml:space="preserve"> </w:t>
      </w:r>
      <w:r w:rsidR="00824126">
        <w:rPr>
          <w:rFonts w:ascii="Arial" w:hAnsi="Arial"/>
          <w:color w:val="000000" w:themeColor="text1"/>
          <w:sz w:val="28"/>
        </w:rPr>
        <w:t xml:space="preserve">No vote </w:t>
      </w:r>
      <w:r>
        <w:rPr>
          <w:rFonts w:ascii="Arial" w:hAnsi="Arial"/>
          <w:color w:val="000000" w:themeColor="text1"/>
          <w:sz w:val="28"/>
        </w:rPr>
        <w:t xml:space="preserve">required </w:t>
      </w:r>
      <w:r w:rsidR="00824126">
        <w:rPr>
          <w:rFonts w:ascii="Arial" w:hAnsi="Arial"/>
          <w:color w:val="000000" w:themeColor="text1"/>
          <w:sz w:val="28"/>
        </w:rPr>
        <w:t>to execute spend.</w:t>
      </w:r>
    </w:p>
    <w:p w:rsidR="00824126" w:rsidRDefault="00824126">
      <w:pPr>
        <w:rPr>
          <w:rFonts w:ascii="Arial" w:hAnsi="Arial"/>
          <w:color w:val="000000" w:themeColor="text1"/>
          <w:sz w:val="28"/>
        </w:rPr>
      </w:pPr>
    </w:p>
    <w:p w:rsidR="0084268A" w:rsidRDefault="0084268A" w:rsidP="0084268A">
      <w:pPr>
        <w:pStyle w:val="Heading2"/>
        <w:rPr>
          <w:rFonts w:ascii="Arial" w:hAnsi="Arial"/>
          <w:color w:val="000000" w:themeColor="text1"/>
          <w:sz w:val="28"/>
        </w:rPr>
      </w:pPr>
      <w:r>
        <w:rPr>
          <w:rFonts w:ascii="Arial" w:hAnsi="Arial"/>
          <w:color w:val="000000" w:themeColor="text1"/>
          <w:sz w:val="28"/>
        </w:rPr>
        <w:t>2017 – 2019 State Plan</w:t>
      </w:r>
    </w:p>
    <w:p w:rsidR="005902BE" w:rsidRDefault="0084268A" w:rsidP="005902BE">
      <w:r>
        <w:t xml:space="preserve">The Ex. Com. Agreed that there </w:t>
      </w:r>
      <w:r w:rsidR="005902BE">
        <w:t xml:space="preserve">must </w:t>
      </w:r>
      <w:r>
        <w:t xml:space="preserve">be a </w:t>
      </w:r>
      <w:r w:rsidR="005902BE">
        <w:t>commitment from the SPIL-writing committee from start to finish to hold monthly meetings and communicate on a regular basis with the Executive Committee. The SPIL-writing should update the Ex. Com. With a plan of action and timeline at each Ex. Com. Teleconference. Public input sessions need to be scheduled and carried out.</w:t>
      </w:r>
    </w:p>
    <w:p w:rsidR="005902BE" w:rsidRDefault="005902BE" w:rsidP="005902BE"/>
    <w:p w:rsidR="005902BE" w:rsidRPr="004C1045" w:rsidRDefault="004C1045" w:rsidP="004C1045">
      <w:pPr>
        <w:pStyle w:val="Heading2"/>
        <w:rPr>
          <w:rFonts w:ascii="Arial" w:hAnsi="Arial"/>
          <w:color w:val="000000" w:themeColor="text1"/>
          <w:sz w:val="28"/>
        </w:rPr>
      </w:pPr>
      <w:r>
        <w:rPr>
          <w:rFonts w:ascii="Arial" w:hAnsi="Arial"/>
          <w:color w:val="000000" w:themeColor="text1"/>
          <w:sz w:val="28"/>
        </w:rPr>
        <w:t>Attendance at C</w:t>
      </w:r>
      <w:r w:rsidR="005902BE" w:rsidRPr="004C1045">
        <w:rPr>
          <w:rFonts w:ascii="Arial" w:hAnsi="Arial"/>
          <w:color w:val="000000" w:themeColor="text1"/>
          <w:sz w:val="28"/>
        </w:rPr>
        <w:t xml:space="preserve">ommittee </w:t>
      </w:r>
      <w:r>
        <w:rPr>
          <w:rFonts w:ascii="Arial" w:hAnsi="Arial"/>
          <w:color w:val="000000" w:themeColor="text1"/>
          <w:sz w:val="28"/>
        </w:rPr>
        <w:t>M</w:t>
      </w:r>
      <w:r w:rsidR="005902BE" w:rsidRPr="004C1045">
        <w:rPr>
          <w:rFonts w:ascii="Arial" w:hAnsi="Arial"/>
          <w:color w:val="000000" w:themeColor="text1"/>
          <w:sz w:val="28"/>
        </w:rPr>
        <w:t>eetings</w:t>
      </w:r>
    </w:p>
    <w:p w:rsidR="005902BE" w:rsidRDefault="005902BE" w:rsidP="005902BE">
      <w:r>
        <w:t xml:space="preserve">Chairs </w:t>
      </w:r>
      <w:r w:rsidR="004C1045">
        <w:t xml:space="preserve">should </w:t>
      </w:r>
      <w:r>
        <w:t xml:space="preserve">request RSVPs with committee meeting reminders. Members </w:t>
      </w:r>
      <w:r w:rsidR="004C1045">
        <w:t xml:space="preserve">should </w:t>
      </w:r>
      <w:r>
        <w:t xml:space="preserve">let Chairs know if they will not attend. </w:t>
      </w:r>
      <w:r w:rsidR="004C1045">
        <w:t xml:space="preserve">Attendance should be </w:t>
      </w:r>
      <w:r>
        <w:t>noted in the minutes.</w:t>
      </w:r>
      <w:r w:rsidR="00A85746">
        <w:t xml:space="preserve"> SILC members should be reminded that committee meeting times are posted on the website.</w:t>
      </w:r>
    </w:p>
    <w:p w:rsidR="004C1045" w:rsidRDefault="004C1045" w:rsidP="005902BE"/>
    <w:p w:rsidR="00A85746" w:rsidRDefault="00A85746" w:rsidP="00A85746">
      <w:pPr>
        <w:pStyle w:val="Heading2"/>
      </w:pPr>
      <w:r w:rsidRPr="00A85746">
        <w:rPr>
          <w:rFonts w:ascii="Arial" w:hAnsi="Arial"/>
          <w:color w:val="000000" w:themeColor="text1"/>
          <w:sz w:val="28"/>
        </w:rPr>
        <w:t>SILC Office Lease</w:t>
      </w:r>
    </w:p>
    <w:p w:rsidR="00A85746" w:rsidRDefault="00A85746" w:rsidP="005902BE">
      <w:r>
        <w:t xml:space="preserve">Current </w:t>
      </w:r>
      <w:r w:rsidR="005902BE">
        <w:t>lease expires on January 31, 2015.</w:t>
      </w:r>
      <w:r>
        <w:t xml:space="preserve"> NC</w:t>
      </w:r>
      <w:r w:rsidR="005902BE">
        <w:t xml:space="preserve">SILC and Alliance </w:t>
      </w:r>
      <w:r>
        <w:t xml:space="preserve">CIL may </w:t>
      </w:r>
      <w:r w:rsidR="005902BE">
        <w:t>seek new leases independently.</w:t>
      </w:r>
      <w:r>
        <w:t xml:space="preserve"> The SILC Office is looking into potential space on the Governor Morehead School campus. If that space is not viable, the SILC Office requests approval to enter into exclusive agency agreement with Brad Rice of </w:t>
      </w:r>
      <w:r w:rsidR="009B18B7">
        <w:t>Dovetail Real Estate, LLC</w:t>
      </w:r>
      <w:r>
        <w:t>.</w:t>
      </w:r>
    </w:p>
    <w:p w:rsidR="005902BE" w:rsidRDefault="009B18B7" w:rsidP="005902BE">
      <w:r>
        <w:lastRenderedPageBreak/>
        <w:t>M</w:t>
      </w:r>
      <w:r w:rsidR="005902BE">
        <w:t>otion</w:t>
      </w:r>
      <w:r>
        <w:t xml:space="preserve"> to approve execution of agreement by Gloria; seconded by Kay; a</w:t>
      </w:r>
      <w:r w:rsidR="005902BE">
        <w:t>uthorization granted</w:t>
      </w:r>
      <w:r>
        <w:t xml:space="preserve"> unanimously</w:t>
      </w:r>
      <w:r w:rsidR="005902BE">
        <w:t>.</w:t>
      </w:r>
    </w:p>
    <w:p w:rsidR="005902BE" w:rsidRDefault="005902BE" w:rsidP="005902BE"/>
    <w:p w:rsidR="009B18B7" w:rsidRDefault="009B18B7" w:rsidP="005902BE">
      <w:r>
        <w:t>SILC Meeting Agenda</w:t>
      </w:r>
    </w:p>
    <w:p w:rsidR="009B18B7" w:rsidRDefault="009B18B7" w:rsidP="005902BE">
      <w:r>
        <w:t xml:space="preserve">The SILC has received feedback from CIL Directors that they would like to receive a higher priority at meetings by being moved to the top of the agenda. The Committee </w:t>
      </w:r>
      <w:r w:rsidR="00D2305C">
        <w:t>agreed to grant this request going forward.</w:t>
      </w:r>
    </w:p>
    <w:p w:rsidR="00D2305C" w:rsidRDefault="00D2305C" w:rsidP="005902BE"/>
    <w:p w:rsidR="00D2305C" w:rsidRDefault="00D2305C" w:rsidP="005902BE">
      <w:pPr>
        <w:rPr>
          <w:rFonts w:ascii="Arial" w:eastAsiaTheme="majorEastAsia" w:hAnsi="Arial" w:cstheme="majorBidi"/>
          <w:b/>
          <w:bCs/>
          <w:color w:val="000000" w:themeColor="text1"/>
          <w:sz w:val="28"/>
          <w:szCs w:val="26"/>
        </w:rPr>
      </w:pPr>
      <w:r w:rsidRPr="00D2305C">
        <w:rPr>
          <w:rFonts w:ascii="Arial" w:eastAsiaTheme="majorEastAsia" w:hAnsi="Arial" w:cstheme="majorBidi"/>
          <w:b/>
          <w:bCs/>
          <w:color w:val="000000" w:themeColor="text1"/>
          <w:sz w:val="28"/>
          <w:szCs w:val="26"/>
        </w:rPr>
        <w:t>Youth Engagement</w:t>
      </w:r>
    </w:p>
    <w:p w:rsidR="005902BE" w:rsidRDefault="00D2305C" w:rsidP="005902BE">
      <w:r>
        <w:t>The committee discussed forming an advisory council to NCSILC in order to engage youth.</w:t>
      </w:r>
    </w:p>
    <w:p w:rsidR="00D2305C" w:rsidRDefault="00D2305C" w:rsidP="005902BE"/>
    <w:p w:rsidR="00824126" w:rsidRDefault="005902BE" w:rsidP="005902BE">
      <w:r>
        <w:t>Meeting dismissed at 11:05</w:t>
      </w:r>
    </w:p>
    <w:p w:rsidR="005902BE" w:rsidRDefault="005902BE" w:rsidP="005902BE"/>
    <w:p w:rsidR="00C546E7" w:rsidRDefault="00C546E7">
      <w:pPr>
        <w:rPr>
          <w:rFonts w:ascii="Arial" w:hAnsi="Arial"/>
          <w:color w:val="000000" w:themeColor="text1"/>
          <w:sz w:val="28"/>
        </w:rPr>
      </w:pPr>
      <w:r>
        <w:rPr>
          <w:rFonts w:ascii="Arial" w:hAnsi="Arial"/>
          <w:color w:val="000000" w:themeColor="text1"/>
          <w:sz w:val="28"/>
        </w:rPr>
        <w:t>Next teleconference: TBA</w:t>
      </w:r>
    </w:p>
    <w:p w:rsidR="00C546E7" w:rsidRDefault="00C546E7">
      <w:pPr>
        <w:rPr>
          <w:rFonts w:ascii="Arial" w:hAnsi="Arial"/>
          <w:color w:val="000000" w:themeColor="text1"/>
          <w:sz w:val="28"/>
        </w:rPr>
      </w:pPr>
    </w:p>
    <w:p w:rsidR="00C546E7" w:rsidRPr="003551BF" w:rsidRDefault="00C546E7">
      <w:pPr>
        <w:rPr>
          <w:rFonts w:ascii="Arial" w:hAnsi="Arial"/>
          <w:color w:val="000000" w:themeColor="text1"/>
          <w:sz w:val="28"/>
        </w:rPr>
      </w:pPr>
      <w:r>
        <w:rPr>
          <w:rFonts w:ascii="Arial" w:hAnsi="Arial"/>
          <w:color w:val="000000" w:themeColor="text1"/>
          <w:sz w:val="28"/>
        </w:rPr>
        <w:t>Minutes by Will Miller</w:t>
      </w:r>
    </w:p>
    <w:sectPr w:rsidR="00C546E7" w:rsidRPr="003551BF" w:rsidSect="002B4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638"/>
    <w:multiLevelType w:val="hybridMultilevel"/>
    <w:tmpl w:val="58D0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A7533"/>
    <w:multiLevelType w:val="hybridMultilevel"/>
    <w:tmpl w:val="FB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341C7"/>
    <w:multiLevelType w:val="hybridMultilevel"/>
    <w:tmpl w:val="59D6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E67FC"/>
    <w:multiLevelType w:val="hybridMultilevel"/>
    <w:tmpl w:val="07D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17BE2"/>
    <w:multiLevelType w:val="hybridMultilevel"/>
    <w:tmpl w:val="B2C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D6DBD"/>
    <w:multiLevelType w:val="hybridMultilevel"/>
    <w:tmpl w:val="741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B48"/>
    <w:rsid w:val="000B3364"/>
    <w:rsid w:val="000C0B48"/>
    <w:rsid w:val="001327F4"/>
    <w:rsid w:val="00141231"/>
    <w:rsid w:val="00160D1B"/>
    <w:rsid w:val="001B1CBA"/>
    <w:rsid w:val="002B4285"/>
    <w:rsid w:val="003551BF"/>
    <w:rsid w:val="0038768A"/>
    <w:rsid w:val="0039316E"/>
    <w:rsid w:val="003959F6"/>
    <w:rsid w:val="004273A3"/>
    <w:rsid w:val="004C1045"/>
    <w:rsid w:val="004F5628"/>
    <w:rsid w:val="00555A0E"/>
    <w:rsid w:val="005902BE"/>
    <w:rsid w:val="00667978"/>
    <w:rsid w:val="007744EE"/>
    <w:rsid w:val="007F3024"/>
    <w:rsid w:val="00824126"/>
    <w:rsid w:val="0084268A"/>
    <w:rsid w:val="009B18B7"/>
    <w:rsid w:val="009B267C"/>
    <w:rsid w:val="00A85746"/>
    <w:rsid w:val="00C546E7"/>
    <w:rsid w:val="00D2305C"/>
    <w:rsid w:val="00D9693E"/>
    <w:rsid w:val="00F61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85"/>
  </w:style>
  <w:style w:type="paragraph" w:styleId="Heading1">
    <w:name w:val="heading 1"/>
    <w:basedOn w:val="Normal"/>
    <w:next w:val="Normal"/>
    <w:link w:val="Heading1Char"/>
    <w:uiPriority w:val="9"/>
    <w:qFormat/>
    <w:rsid w:val="00355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6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1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6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4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5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6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1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6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46E7"/>
    <w:pPr>
      <w:ind w:left="720"/>
      <w:contextualSpacing/>
    </w:pPr>
  </w:style>
</w:styles>
</file>

<file path=word/webSettings.xml><?xml version="1.0" encoding="utf-8"?>
<w:webSettings xmlns:r="http://schemas.openxmlformats.org/officeDocument/2006/relationships" xmlns:w="http://schemas.openxmlformats.org/wordprocessingml/2006/main">
  <w:divs>
    <w:div w:id="393358408">
      <w:bodyDiv w:val="1"/>
      <w:marLeft w:val="0"/>
      <w:marRight w:val="0"/>
      <w:marTop w:val="0"/>
      <w:marBottom w:val="0"/>
      <w:divBdr>
        <w:top w:val="none" w:sz="0" w:space="0" w:color="auto"/>
        <w:left w:val="none" w:sz="0" w:space="0" w:color="auto"/>
        <w:bottom w:val="none" w:sz="0" w:space="0" w:color="auto"/>
        <w:right w:val="none" w:sz="0" w:space="0" w:color="auto"/>
      </w:divBdr>
    </w:div>
    <w:div w:id="11699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NCSILC</cp:lastModifiedBy>
  <cp:revision>2</cp:revision>
  <dcterms:created xsi:type="dcterms:W3CDTF">2014-10-13T16:01:00Z</dcterms:created>
  <dcterms:modified xsi:type="dcterms:W3CDTF">2014-10-13T16:01:00Z</dcterms:modified>
</cp:coreProperties>
</file>