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5F2" w:rsidRDefault="003435F2" w:rsidP="003435F2">
      <w:pPr>
        <w:rPr>
          <w:sz w:val="28"/>
          <w:szCs w:val="28"/>
        </w:rPr>
      </w:pPr>
    </w:p>
    <w:p w:rsidR="003435F2" w:rsidRPr="002F5437" w:rsidRDefault="003435F2" w:rsidP="003435F2">
      <w:pPr>
        <w:rPr>
          <w:b/>
          <w:sz w:val="28"/>
          <w:szCs w:val="28"/>
          <w:u w:val="single"/>
        </w:rPr>
      </w:pPr>
      <w:r w:rsidRPr="008A2988">
        <w:rPr>
          <w:b/>
          <w:sz w:val="28"/>
          <w:szCs w:val="28"/>
        </w:rPr>
        <w:t>IV.</w:t>
      </w:r>
      <w:r>
        <w:rPr>
          <w:sz w:val="28"/>
          <w:szCs w:val="28"/>
        </w:rPr>
        <w:t xml:space="preserve"> </w:t>
      </w:r>
      <w:r w:rsidRPr="002F5437">
        <w:rPr>
          <w:b/>
          <w:sz w:val="28"/>
          <w:szCs w:val="28"/>
          <w:u w:val="single"/>
        </w:rPr>
        <w:t xml:space="preserve">EXTRA: </w:t>
      </w:r>
      <w:r>
        <w:rPr>
          <w:b/>
          <w:sz w:val="28"/>
          <w:szCs w:val="28"/>
          <w:u w:val="single"/>
        </w:rPr>
        <w:t>Workforce Innovation and Opportunity Act (</w:t>
      </w:r>
      <w:r w:rsidRPr="002F5437">
        <w:rPr>
          <w:b/>
          <w:sz w:val="28"/>
          <w:szCs w:val="28"/>
          <w:u w:val="single"/>
        </w:rPr>
        <w:t>WIOA</w:t>
      </w:r>
      <w:r>
        <w:rPr>
          <w:b/>
          <w:sz w:val="28"/>
          <w:szCs w:val="28"/>
          <w:u w:val="single"/>
        </w:rPr>
        <w:t>)</w:t>
      </w:r>
      <w:r w:rsidRPr="002F5437">
        <w:rPr>
          <w:b/>
          <w:sz w:val="28"/>
          <w:szCs w:val="28"/>
          <w:u w:val="single"/>
        </w:rPr>
        <w:t xml:space="preserve"> Discussion</w:t>
      </w:r>
    </w:p>
    <w:p w:rsidR="003435F2" w:rsidRPr="00C65641" w:rsidRDefault="003435F2" w:rsidP="003435F2">
      <w:pPr>
        <w:rPr>
          <w:rFonts w:asciiTheme="minorHAnsi" w:hAnsiTheme="minorHAnsi" w:cs="Microsoft Sans Serif"/>
          <w:sz w:val="28"/>
          <w:szCs w:val="28"/>
        </w:rPr>
      </w:pPr>
    </w:p>
    <w:p w:rsidR="003435F2" w:rsidRPr="008A2988" w:rsidRDefault="003435F2" w:rsidP="003435F2">
      <w:pPr>
        <w:rPr>
          <w:rFonts w:asciiTheme="minorHAnsi" w:hAnsiTheme="minorHAnsi" w:cs="Microsoft Sans Serif"/>
          <w:sz w:val="28"/>
          <w:szCs w:val="28"/>
        </w:rPr>
      </w:pPr>
      <w:r>
        <w:rPr>
          <w:rFonts w:asciiTheme="minorHAnsi" w:hAnsiTheme="minorHAnsi" w:cs="Microsoft Sans Serif"/>
          <w:sz w:val="28"/>
          <w:szCs w:val="28"/>
        </w:rPr>
        <w:t xml:space="preserve">A. </w:t>
      </w:r>
      <w:r w:rsidRPr="008A2988">
        <w:rPr>
          <w:rFonts w:asciiTheme="minorHAnsi" w:hAnsiTheme="minorHAnsi" w:cs="Microsoft Sans Serif"/>
          <w:sz w:val="28"/>
          <w:szCs w:val="28"/>
        </w:rPr>
        <w:t xml:space="preserve">Subtitle H Independent Living Services and Centers for Independent Living, Chapter 1, Individuals with Significant Disabilities. </w:t>
      </w:r>
    </w:p>
    <w:p w:rsidR="003435F2" w:rsidRPr="008A2988" w:rsidRDefault="003435F2" w:rsidP="003435F2">
      <w:pPr>
        <w:ind w:left="720"/>
        <w:rPr>
          <w:rFonts w:asciiTheme="minorHAnsi" w:hAnsiTheme="minorHAnsi" w:cs="Microsoft Sans Serif"/>
          <w:sz w:val="28"/>
          <w:szCs w:val="28"/>
        </w:rPr>
      </w:pPr>
      <w:r>
        <w:rPr>
          <w:rFonts w:asciiTheme="minorHAnsi" w:hAnsiTheme="minorHAnsi" w:cs="Microsoft Sans Serif"/>
          <w:sz w:val="28"/>
          <w:szCs w:val="28"/>
        </w:rPr>
        <w:t xml:space="preserve">1. </w:t>
      </w:r>
      <w:r w:rsidRPr="008A2988">
        <w:rPr>
          <w:rFonts w:asciiTheme="minorHAnsi" w:hAnsiTheme="minorHAnsi" w:cs="Microsoft Sans Serif"/>
          <w:b/>
          <w:sz w:val="28"/>
          <w:szCs w:val="28"/>
        </w:rPr>
        <w:t>Section 472/701A (p. 713)</w:t>
      </w:r>
      <w:r w:rsidRPr="008A2988">
        <w:rPr>
          <w:rFonts w:asciiTheme="minorHAnsi" w:hAnsiTheme="minorHAnsi" w:cs="Microsoft Sans Serif"/>
          <w:sz w:val="28"/>
          <w:szCs w:val="28"/>
        </w:rPr>
        <w:t xml:space="preserve"> Administration of the Independent Living Program established within the Administration for Community Living of the Department of Health and Human Services.</w:t>
      </w:r>
    </w:p>
    <w:p w:rsidR="003435F2" w:rsidRPr="008A2988" w:rsidRDefault="003435F2" w:rsidP="003435F2">
      <w:pPr>
        <w:pStyle w:val="ListParagraph"/>
        <w:numPr>
          <w:ilvl w:val="0"/>
          <w:numId w:val="2"/>
        </w:numPr>
        <w:rPr>
          <w:rFonts w:asciiTheme="minorHAnsi" w:hAnsiTheme="minorHAnsi" w:cs="Microsoft Sans Serif"/>
          <w:sz w:val="28"/>
          <w:szCs w:val="28"/>
        </w:rPr>
      </w:pPr>
      <w:r w:rsidRPr="008A2988">
        <w:rPr>
          <w:rFonts w:asciiTheme="minorHAnsi" w:hAnsiTheme="minorHAnsi" w:cs="Microsoft Sans Serif"/>
          <w:sz w:val="28"/>
          <w:szCs w:val="28"/>
          <w:u w:val="single"/>
        </w:rPr>
        <w:t>Impact</w:t>
      </w:r>
      <w:r w:rsidRPr="008A2988">
        <w:rPr>
          <w:rFonts w:asciiTheme="minorHAnsi" w:hAnsiTheme="minorHAnsi" w:cs="Microsoft Sans Serif"/>
          <w:sz w:val="28"/>
          <w:szCs w:val="28"/>
        </w:rPr>
        <w:t>: Look for impact of direction of new administrative agency (not RSA).</w:t>
      </w:r>
    </w:p>
    <w:p w:rsidR="003435F2" w:rsidRPr="008A2988" w:rsidRDefault="003435F2" w:rsidP="003435F2">
      <w:pPr>
        <w:ind w:firstLine="720"/>
        <w:rPr>
          <w:rFonts w:asciiTheme="minorHAnsi" w:hAnsiTheme="minorHAnsi" w:cs="Microsoft Sans Serif"/>
          <w:b/>
          <w:sz w:val="28"/>
          <w:szCs w:val="28"/>
        </w:rPr>
      </w:pPr>
      <w:r>
        <w:rPr>
          <w:rFonts w:asciiTheme="minorHAnsi" w:hAnsiTheme="minorHAnsi" w:cs="Microsoft Sans Serif"/>
          <w:sz w:val="28"/>
          <w:szCs w:val="28"/>
        </w:rPr>
        <w:t xml:space="preserve">2. </w:t>
      </w:r>
      <w:r w:rsidRPr="008A2988">
        <w:rPr>
          <w:rFonts w:asciiTheme="minorHAnsi" w:hAnsiTheme="minorHAnsi" w:cs="Microsoft Sans Serif"/>
          <w:b/>
          <w:sz w:val="28"/>
          <w:szCs w:val="28"/>
        </w:rPr>
        <w:t xml:space="preserve">Section 474 State Plan (704 p. 716) </w:t>
      </w:r>
    </w:p>
    <w:p w:rsidR="003435F2" w:rsidRPr="008A2988" w:rsidRDefault="003435F2" w:rsidP="003435F2">
      <w:pPr>
        <w:pStyle w:val="ListParagraph"/>
        <w:numPr>
          <w:ilvl w:val="0"/>
          <w:numId w:val="2"/>
        </w:numPr>
        <w:rPr>
          <w:rFonts w:asciiTheme="minorHAnsi" w:hAnsiTheme="minorHAnsi" w:cs="Microsoft Sans Serif"/>
          <w:b/>
          <w:sz w:val="28"/>
          <w:szCs w:val="28"/>
        </w:rPr>
      </w:pPr>
      <w:r>
        <w:rPr>
          <w:rFonts w:asciiTheme="minorHAnsi" w:hAnsiTheme="minorHAnsi" w:cs="Microsoft Sans Serif"/>
          <w:b/>
          <w:sz w:val="28"/>
          <w:szCs w:val="28"/>
        </w:rPr>
        <w:t xml:space="preserve">(A) </w:t>
      </w:r>
      <w:r w:rsidRPr="008A2988">
        <w:rPr>
          <w:rFonts w:asciiTheme="minorHAnsi" w:hAnsiTheme="minorHAnsi" w:cs="Microsoft Sans Serif"/>
          <w:sz w:val="28"/>
          <w:szCs w:val="28"/>
        </w:rPr>
        <w:t>Developed by the chairperson of the SILC and the directors of the of the CILs in the State, after receiving public input from individuals with disabilities and other stakeholders throughout the State; and</w:t>
      </w:r>
    </w:p>
    <w:p w:rsidR="003435F2" w:rsidRPr="008A2988" w:rsidRDefault="003435F2" w:rsidP="003435F2">
      <w:pPr>
        <w:pStyle w:val="ListParagraph"/>
        <w:numPr>
          <w:ilvl w:val="0"/>
          <w:numId w:val="2"/>
        </w:numPr>
        <w:rPr>
          <w:rFonts w:asciiTheme="minorHAnsi" w:hAnsiTheme="minorHAnsi" w:cs="Microsoft Sans Serif"/>
          <w:b/>
          <w:sz w:val="28"/>
          <w:szCs w:val="28"/>
        </w:rPr>
      </w:pPr>
      <w:r w:rsidRPr="008A2988">
        <w:rPr>
          <w:rFonts w:asciiTheme="minorHAnsi" w:hAnsiTheme="minorHAnsi" w:cs="Microsoft Sans Serif"/>
          <w:b/>
          <w:sz w:val="28"/>
          <w:szCs w:val="28"/>
        </w:rPr>
        <w:t>(B)</w:t>
      </w:r>
      <w:r w:rsidRPr="008A2988">
        <w:rPr>
          <w:rFonts w:asciiTheme="minorHAnsi" w:hAnsiTheme="minorHAnsi" w:cs="Microsoft Sans Serif"/>
          <w:sz w:val="28"/>
          <w:szCs w:val="28"/>
        </w:rPr>
        <w:t xml:space="preserve"> signed by – </w:t>
      </w:r>
    </w:p>
    <w:p w:rsidR="003435F2" w:rsidRPr="008A2988" w:rsidRDefault="003435F2" w:rsidP="003435F2">
      <w:pPr>
        <w:pStyle w:val="ListParagraph"/>
        <w:numPr>
          <w:ilvl w:val="1"/>
          <w:numId w:val="2"/>
        </w:numPr>
        <w:rPr>
          <w:rFonts w:asciiTheme="minorHAnsi" w:hAnsiTheme="minorHAnsi" w:cs="Microsoft Sans Serif"/>
          <w:b/>
          <w:sz w:val="28"/>
          <w:szCs w:val="28"/>
        </w:rPr>
      </w:pPr>
      <w:r w:rsidRPr="008A2988">
        <w:rPr>
          <w:rFonts w:asciiTheme="minorHAnsi" w:hAnsiTheme="minorHAnsi" w:cs="Microsoft Sans Serif"/>
          <w:b/>
          <w:sz w:val="28"/>
          <w:szCs w:val="28"/>
        </w:rPr>
        <w:t>(</w:t>
      </w:r>
      <w:proofErr w:type="spellStart"/>
      <w:r w:rsidRPr="008A2988">
        <w:rPr>
          <w:rFonts w:asciiTheme="minorHAnsi" w:hAnsiTheme="minorHAnsi" w:cs="Microsoft Sans Serif"/>
          <w:b/>
          <w:sz w:val="28"/>
          <w:szCs w:val="28"/>
        </w:rPr>
        <w:t>i</w:t>
      </w:r>
      <w:proofErr w:type="spellEnd"/>
      <w:r w:rsidRPr="008A2988">
        <w:rPr>
          <w:rFonts w:asciiTheme="minorHAnsi" w:hAnsiTheme="minorHAnsi" w:cs="Microsoft Sans Serif"/>
          <w:b/>
          <w:sz w:val="28"/>
          <w:szCs w:val="28"/>
        </w:rPr>
        <w:t>)</w:t>
      </w:r>
      <w:r w:rsidRPr="008A2988">
        <w:rPr>
          <w:rFonts w:asciiTheme="minorHAnsi" w:hAnsiTheme="minorHAnsi" w:cs="Microsoft Sans Serif"/>
          <w:sz w:val="28"/>
          <w:szCs w:val="28"/>
        </w:rPr>
        <w:t xml:space="preserve"> the chairperson of the SILC acting on behalf of and at the direction of the council;</w:t>
      </w:r>
    </w:p>
    <w:p w:rsidR="003435F2" w:rsidRPr="008A2988" w:rsidRDefault="003435F2" w:rsidP="003435F2">
      <w:pPr>
        <w:pStyle w:val="ListParagraph"/>
        <w:numPr>
          <w:ilvl w:val="1"/>
          <w:numId w:val="2"/>
        </w:numPr>
        <w:rPr>
          <w:rFonts w:asciiTheme="minorHAnsi" w:hAnsiTheme="minorHAnsi" w:cs="Microsoft Sans Serif"/>
          <w:b/>
          <w:sz w:val="28"/>
          <w:szCs w:val="28"/>
        </w:rPr>
      </w:pPr>
      <w:r w:rsidRPr="008A2988">
        <w:rPr>
          <w:rFonts w:asciiTheme="minorHAnsi" w:hAnsiTheme="minorHAnsi" w:cs="Microsoft Sans Serif"/>
          <w:b/>
          <w:sz w:val="28"/>
          <w:szCs w:val="28"/>
        </w:rPr>
        <w:t>(ii)</w:t>
      </w:r>
      <w:r w:rsidRPr="008A2988">
        <w:rPr>
          <w:rFonts w:asciiTheme="minorHAnsi" w:hAnsiTheme="minorHAnsi" w:cs="Microsoft Sans Serif"/>
          <w:sz w:val="28"/>
          <w:szCs w:val="28"/>
        </w:rPr>
        <w:t xml:space="preserve"> </w:t>
      </w:r>
      <w:proofErr w:type="gramStart"/>
      <w:r w:rsidRPr="008A2988">
        <w:rPr>
          <w:rFonts w:asciiTheme="minorHAnsi" w:hAnsiTheme="minorHAnsi" w:cs="Microsoft Sans Serif"/>
          <w:sz w:val="28"/>
          <w:szCs w:val="28"/>
        </w:rPr>
        <w:t>the</w:t>
      </w:r>
      <w:proofErr w:type="gramEnd"/>
      <w:r w:rsidRPr="008A2988">
        <w:rPr>
          <w:rFonts w:asciiTheme="minorHAnsi" w:hAnsiTheme="minorHAnsi" w:cs="Microsoft Sans Serif"/>
          <w:sz w:val="28"/>
          <w:szCs w:val="28"/>
        </w:rPr>
        <w:t xml:space="preserve"> director of the designated State entity…;</w:t>
      </w:r>
    </w:p>
    <w:p w:rsidR="003435F2" w:rsidRPr="008A2988" w:rsidRDefault="003435F2" w:rsidP="003435F2">
      <w:pPr>
        <w:pStyle w:val="ListParagraph"/>
        <w:numPr>
          <w:ilvl w:val="1"/>
          <w:numId w:val="2"/>
        </w:numPr>
        <w:rPr>
          <w:rFonts w:asciiTheme="minorHAnsi" w:hAnsiTheme="minorHAnsi" w:cs="Microsoft Sans Serif"/>
          <w:b/>
          <w:sz w:val="28"/>
          <w:szCs w:val="28"/>
        </w:rPr>
      </w:pPr>
      <w:r w:rsidRPr="008A2988">
        <w:rPr>
          <w:rFonts w:asciiTheme="minorHAnsi" w:hAnsiTheme="minorHAnsi" w:cs="Microsoft Sans Serif"/>
          <w:b/>
          <w:sz w:val="28"/>
          <w:szCs w:val="28"/>
        </w:rPr>
        <w:t>(iii)</w:t>
      </w:r>
      <w:r w:rsidRPr="008A2988">
        <w:rPr>
          <w:rFonts w:asciiTheme="minorHAnsi" w:hAnsiTheme="minorHAnsi" w:cs="Microsoft Sans Serif"/>
          <w:sz w:val="28"/>
          <w:szCs w:val="28"/>
        </w:rPr>
        <w:t xml:space="preserve"> </w:t>
      </w:r>
      <w:proofErr w:type="gramStart"/>
      <w:r w:rsidRPr="008A2988">
        <w:rPr>
          <w:rFonts w:asciiTheme="minorHAnsi" w:hAnsiTheme="minorHAnsi" w:cs="Microsoft Sans Serif"/>
          <w:sz w:val="28"/>
          <w:szCs w:val="28"/>
        </w:rPr>
        <w:t>not</w:t>
      </w:r>
      <w:proofErr w:type="gramEnd"/>
      <w:r w:rsidRPr="008A2988">
        <w:rPr>
          <w:rFonts w:asciiTheme="minorHAnsi" w:hAnsiTheme="minorHAnsi" w:cs="Microsoft Sans Serif"/>
          <w:sz w:val="28"/>
          <w:szCs w:val="28"/>
        </w:rPr>
        <w:t xml:space="preserve"> less than 51 percent of the directors of the CILs in the State.</w:t>
      </w:r>
    </w:p>
    <w:p w:rsidR="003435F2" w:rsidRPr="008A2988" w:rsidRDefault="003435F2" w:rsidP="003435F2">
      <w:pPr>
        <w:pStyle w:val="ListParagraph"/>
        <w:numPr>
          <w:ilvl w:val="2"/>
          <w:numId w:val="2"/>
        </w:numPr>
        <w:rPr>
          <w:rFonts w:asciiTheme="minorHAnsi" w:hAnsiTheme="minorHAnsi" w:cs="Microsoft Sans Serif"/>
          <w:b/>
          <w:sz w:val="28"/>
          <w:szCs w:val="28"/>
        </w:rPr>
      </w:pPr>
      <w:r w:rsidRPr="008A2988">
        <w:rPr>
          <w:rFonts w:asciiTheme="minorHAnsi" w:hAnsiTheme="minorHAnsi" w:cs="Microsoft Sans Serif"/>
          <w:sz w:val="28"/>
          <w:szCs w:val="28"/>
          <w:u w:val="single"/>
        </w:rPr>
        <w:t>Impact</w:t>
      </w:r>
      <w:r w:rsidRPr="008A2988">
        <w:rPr>
          <w:rFonts w:asciiTheme="minorHAnsi" w:hAnsiTheme="minorHAnsi" w:cs="Microsoft Sans Serif"/>
          <w:sz w:val="28"/>
          <w:szCs w:val="28"/>
        </w:rPr>
        <w:t>: Directors of CILs have input in development of SPIL and at least 51% must sign off on plan.</w:t>
      </w:r>
    </w:p>
    <w:p w:rsidR="003435F2" w:rsidRPr="008A2988" w:rsidRDefault="003435F2" w:rsidP="003435F2">
      <w:pPr>
        <w:pStyle w:val="ListParagraph"/>
        <w:numPr>
          <w:ilvl w:val="0"/>
          <w:numId w:val="2"/>
        </w:numPr>
        <w:rPr>
          <w:rFonts w:asciiTheme="minorHAnsi" w:hAnsiTheme="minorHAnsi" w:cs="Microsoft Sans Serif"/>
          <w:b/>
          <w:sz w:val="28"/>
          <w:szCs w:val="28"/>
        </w:rPr>
      </w:pPr>
      <w:r w:rsidRPr="008A2988">
        <w:rPr>
          <w:rFonts w:asciiTheme="minorHAnsi" w:hAnsiTheme="minorHAnsi" w:cs="Microsoft Sans Serif"/>
          <w:b/>
          <w:sz w:val="28"/>
          <w:szCs w:val="28"/>
        </w:rPr>
        <w:t>(E)</w:t>
      </w:r>
      <w:r w:rsidRPr="008A2988">
        <w:rPr>
          <w:rFonts w:asciiTheme="minorHAnsi" w:hAnsiTheme="minorHAnsi" w:cs="Microsoft Sans Serif"/>
          <w:sz w:val="28"/>
          <w:szCs w:val="28"/>
        </w:rPr>
        <w:t xml:space="preserve"> by adding at the end of the following: (p. 718)</w:t>
      </w:r>
    </w:p>
    <w:p w:rsidR="003435F2" w:rsidRPr="008A2988" w:rsidRDefault="003435F2" w:rsidP="003435F2">
      <w:pPr>
        <w:pStyle w:val="ListParagraph"/>
        <w:numPr>
          <w:ilvl w:val="1"/>
          <w:numId w:val="2"/>
        </w:numPr>
        <w:rPr>
          <w:rFonts w:asciiTheme="minorHAnsi" w:hAnsiTheme="minorHAnsi" w:cs="Microsoft Sans Serif"/>
          <w:b/>
          <w:sz w:val="28"/>
          <w:szCs w:val="28"/>
        </w:rPr>
      </w:pPr>
      <w:r w:rsidRPr="008A2988">
        <w:rPr>
          <w:rFonts w:asciiTheme="minorHAnsi" w:hAnsiTheme="minorHAnsi" w:cs="Microsoft Sans Serif"/>
          <w:b/>
          <w:sz w:val="28"/>
          <w:szCs w:val="28"/>
        </w:rPr>
        <w:t>(5)</w:t>
      </w:r>
      <w:r w:rsidRPr="008A2988">
        <w:rPr>
          <w:rFonts w:asciiTheme="minorHAnsi" w:hAnsiTheme="minorHAnsi" w:cs="Microsoft Sans Serif"/>
          <w:sz w:val="28"/>
          <w:szCs w:val="28"/>
        </w:rPr>
        <w:t xml:space="preserve"> </w:t>
      </w:r>
      <w:proofErr w:type="spellStart"/>
      <w:r w:rsidRPr="008A2988">
        <w:rPr>
          <w:rFonts w:asciiTheme="minorHAnsi" w:hAnsiTheme="minorHAnsi" w:cs="Microsoft Sans Serif"/>
          <w:sz w:val="28"/>
          <w:szCs w:val="28"/>
        </w:rPr>
        <w:t>Statewideness</w:t>
      </w:r>
      <w:proofErr w:type="spellEnd"/>
      <w:r w:rsidRPr="008A2988">
        <w:rPr>
          <w:rFonts w:asciiTheme="minorHAnsi" w:hAnsiTheme="minorHAnsi" w:cs="Microsoft Sans Serif"/>
          <w:sz w:val="28"/>
          <w:szCs w:val="28"/>
        </w:rPr>
        <w:t xml:space="preserve"> – The State Plan shall describe strategies for providing independent living services on a statewide basis, to the greatest extent possible.</w:t>
      </w:r>
    </w:p>
    <w:p w:rsidR="003435F2" w:rsidRPr="008A2988" w:rsidRDefault="003435F2" w:rsidP="003435F2">
      <w:pPr>
        <w:pStyle w:val="ListParagraph"/>
        <w:numPr>
          <w:ilvl w:val="2"/>
          <w:numId w:val="2"/>
        </w:numPr>
        <w:rPr>
          <w:rFonts w:asciiTheme="minorHAnsi" w:hAnsiTheme="minorHAnsi" w:cs="Microsoft Sans Serif"/>
          <w:b/>
          <w:sz w:val="28"/>
          <w:szCs w:val="28"/>
        </w:rPr>
      </w:pPr>
      <w:r w:rsidRPr="008A2988">
        <w:rPr>
          <w:rFonts w:asciiTheme="minorHAnsi" w:hAnsiTheme="minorHAnsi" w:cs="Microsoft Sans Serif"/>
          <w:sz w:val="28"/>
          <w:szCs w:val="28"/>
          <w:u w:val="single"/>
        </w:rPr>
        <w:t>Impact</w:t>
      </w:r>
      <w:r w:rsidRPr="008A2988">
        <w:rPr>
          <w:rFonts w:asciiTheme="minorHAnsi" w:hAnsiTheme="minorHAnsi" w:cs="Microsoft Sans Serif"/>
          <w:sz w:val="28"/>
          <w:szCs w:val="28"/>
        </w:rPr>
        <w:t>: New consideration to add for the SPIL. Include in the facilitation outline?</w:t>
      </w:r>
    </w:p>
    <w:p w:rsidR="003435F2" w:rsidRPr="008A2988" w:rsidRDefault="003435F2" w:rsidP="003435F2">
      <w:pPr>
        <w:pStyle w:val="ListParagraph"/>
        <w:numPr>
          <w:ilvl w:val="0"/>
          <w:numId w:val="2"/>
        </w:numPr>
        <w:rPr>
          <w:rFonts w:asciiTheme="minorHAnsi" w:hAnsiTheme="minorHAnsi" w:cs="Microsoft Sans Serif"/>
          <w:b/>
          <w:sz w:val="28"/>
          <w:szCs w:val="28"/>
        </w:rPr>
      </w:pPr>
      <w:r w:rsidRPr="008A2988">
        <w:rPr>
          <w:rFonts w:asciiTheme="minorHAnsi" w:hAnsiTheme="minorHAnsi" w:cs="Microsoft Sans Serif"/>
          <w:b/>
          <w:sz w:val="28"/>
          <w:szCs w:val="28"/>
        </w:rPr>
        <w:t xml:space="preserve">(2) in subsection (c) – (F) </w:t>
      </w:r>
      <w:r w:rsidRPr="008A2988">
        <w:rPr>
          <w:rFonts w:asciiTheme="minorHAnsi" w:hAnsiTheme="minorHAnsi" w:cs="Microsoft Sans Serif"/>
          <w:sz w:val="28"/>
          <w:szCs w:val="28"/>
        </w:rPr>
        <w:t>by adding at the end of the following: (p. 719)</w:t>
      </w:r>
    </w:p>
    <w:p w:rsidR="003435F2" w:rsidRPr="008A2988" w:rsidRDefault="003435F2" w:rsidP="003435F2">
      <w:pPr>
        <w:pStyle w:val="ListParagraph"/>
        <w:numPr>
          <w:ilvl w:val="1"/>
          <w:numId w:val="2"/>
        </w:numPr>
        <w:rPr>
          <w:rFonts w:asciiTheme="minorHAnsi" w:hAnsiTheme="minorHAnsi" w:cs="Microsoft Sans Serif"/>
          <w:b/>
          <w:sz w:val="28"/>
          <w:szCs w:val="28"/>
        </w:rPr>
      </w:pPr>
      <w:r w:rsidRPr="008A2988">
        <w:rPr>
          <w:rFonts w:asciiTheme="minorHAnsi" w:hAnsiTheme="minorHAnsi" w:cs="Microsoft Sans Serif"/>
          <w:b/>
          <w:sz w:val="28"/>
          <w:szCs w:val="28"/>
        </w:rPr>
        <w:t>(5)</w:t>
      </w:r>
      <w:r w:rsidRPr="008A2988">
        <w:rPr>
          <w:rFonts w:asciiTheme="minorHAnsi" w:hAnsiTheme="minorHAnsi" w:cs="Microsoft Sans Serif"/>
          <w:sz w:val="28"/>
          <w:szCs w:val="28"/>
        </w:rPr>
        <w:t xml:space="preserve"> Retain not more than 5 percent of the funds received by the State for any fiscal year under Part B for the performance of services outlined in paragraphs…</w:t>
      </w:r>
    </w:p>
    <w:p w:rsidR="003435F2" w:rsidRPr="008A2988" w:rsidRDefault="003435F2" w:rsidP="003435F2">
      <w:pPr>
        <w:pStyle w:val="ListParagraph"/>
        <w:numPr>
          <w:ilvl w:val="2"/>
          <w:numId w:val="2"/>
        </w:numPr>
        <w:rPr>
          <w:rFonts w:asciiTheme="minorHAnsi" w:hAnsiTheme="minorHAnsi" w:cs="Microsoft Sans Serif"/>
          <w:b/>
          <w:sz w:val="28"/>
          <w:szCs w:val="28"/>
        </w:rPr>
      </w:pPr>
      <w:r w:rsidRPr="008A2988">
        <w:rPr>
          <w:rFonts w:asciiTheme="minorHAnsi" w:hAnsiTheme="minorHAnsi" w:cs="Microsoft Sans Serif"/>
          <w:sz w:val="28"/>
          <w:szCs w:val="28"/>
          <w:u w:val="single"/>
        </w:rPr>
        <w:t>Impact</w:t>
      </w:r>
      <w:r w:rsidRPr="008A2988">
        <w:rPr>
          <w:rFonts w:asciiTheme="minorHAnsi" w:hAnsiTheme="minorHAnsi" w:cs="Microsoft Sans Serif"/>
          <w:sz w:val="28"/>
          <w:szCs w:val="28"/>
        </w:rPr>
        <w:t>: This is a provision to limit the amount charged for administration by the DSU, SILC, CILs, or other stakeholder entities.</w:t>
      </w:r>
    </w:p>
    <w:p w:rsidR="003435F2" w:rsidRPr="00FD5115" w:rsidRDefault="003435F2" w:rsidP="003435F2">
      <w:pPr>
        <w:pStyle w:val="ListParagraph"/>
        <w:numPr>
          <w:ilvl w:val="0"/>
          <w:numId w:val="2"/>
        </w:numPr>
        <w:rPr>
          <w:rFonts w:asciiTheme="minorHAnsi" w:hAnsiTheme="minorHAnsi" w:cs="Microsoft Sans Serif"/>
          <w:b/>
          <w:sz w:val="28"/>
          <w:szCs w:val="28"/>
        </w:rPr>
      </w:pPr>
      <w:r w:rsidRPr="00FD5115">
        <w:rPr>
          <w:rFonts w:asciiTheme="minorHAnsi" w:hAnsiTheme="minorHAnsi" w:cs="Microsoft Sans Serif"/>
          <w:b/>
          <w:sz w:val="28"/>
          <w:szCs w:val="28"/>
        </w:rPr>
        <w:t xml:space="preserve">(O) Promoting Full Access to Community Life </w:t>
      </w:r>
      <w:r w:rsidRPr="00FD5115">
        <w:rPr>
          <w:rFonts w:asciiTheme="minorHAnsi" w:hAnsiTheme="minorHAnsi" w:cs="Microsoft Sans Serif"/>
          <w:sz w:val="28"/>
          <w:szCs w:val="28"/>
        </w:rPr>
        <w:t>(p. 719)</w:t>
      </w:r>
      <w:r w:rsidRPr="00FD5115">
        <w:rPr>
          <w:rFonts w:asciiTheme="minorHAnsi" w:hAnsiTheme="minorHAnsi" w:cs="Microsoft Sans Serif"/>
          <w:b/>
          <w:sz w:val="28"/>
          <w:szCs w:val="28"/>
        </w:rPr>
        <w:t xml:space="preserve"> </w:t>
      </w:r>
      <w:r w:rsidRPr="00FD5115">
        <w:rPr>
          <w:rFonts w:asciiTheme="minorHAnsi" w:hAnsiTheme="minorHAnsi" w:cs="Microsoft Sans Serif"/>
          <w:sz w:val="28"/>
          <w:szCs w:val="28"/>
        </w:rPr>
        <w:t>The plan shall describe how the State will provide independent living services in section 7(18) that promote full access to community life for individuals with significant disabilities.</w:t>
      </w:r>
    </w:p>
    <w:p w:rsidR="003435F2" w:rsidRPr="00FD5115" w:rsidRDefault="003435F2" w:rsidP="003435F2">
      <w:pPr>
        <w:pStyle w:val="ListParagraph"/>
        <w:numPr>
          <w:ilvl w:val="1"/>
          <w:numId w:val="2"/>
        </w:numPr>
        <w:rPr>
          <w:rFonts w:asciiTheme="minorHAnsi" w:hAnsiTheme="minorHAnsi" w:cs="Microsoft Sans Serif"/>
          <w:b/>
          <w:sz w:val="28"/>
          <w:szCs w:val="28"/>
        </w:rPr>
      </w:pPr>
      <w:r w:rsidRPr="00FD5115">
        <w:rPr>
          <w:rFonts w:asciiTheme="minorHAnsi" w:hAnsiTheme="minorHAnsi" w:cs="Microsoft Sans Serif"/>
          <w:sz w:val="28"/>
          <w:szCs w:val="28"/>
          <w:u w:val="single"/>
        </w:rPr>
        <w:t>Impact</w:t>
      </w:r>
      <w:r w:rsidRPr="00FD5115">
        <w:rPr>
          <w:rFonts w:asciiTheme="minorHAnsi" w:hAnsiTheme="minorHAnsi" w:cs="Microsoft Sans Serif"/>
          <w:sz w:val="28"/>
          <w:szCs w:val="28"/>
        </w:rPr>
        <w:t>: New consideration to add for the SPIL. Include in the facilitation outline?</w:t>
      </w:r>
    </w:p>
    <w:p w:rsidR="003435F2" w:rsidRDefault="003435F2" w:rsidP="003435F2">
      <w:pPr>
        <w:ind w:firstLine="720"/>
        <w:rPr>
          <w:rFonts w:asciiTheme="minorHAnsi" w:hAnsiTheme="minorHAnsi" w:cs="Microsoft Sans Serif"/>
          <w:sz w:val="28"/>
          <w:szCs w:val="28"/>
        </w:rPr>
      </w:pPr>
      <w:r>
        <w:rPr>
          <w:rFonts w:asciiTheme="minorHAnsi" w:hAnsiTheme="minorHAnsi" w:cs="Microsoft Sans Serif"/>
          <w:sz w:val="28"/>
          <w:szCs w:val="28"/>
        </w:rPr>
        <w:lastRenderedPageBreak/>
        <w:t xml:space="preserve">3. </w:t>
      </w:r>
      <w:r w:rsidRPr="00FD5115">
        <w:rPr>
          <w:rFonts w:asciiTheme="minorHAnsi" w:hAnsiTheme="minorHAnsi" w:cs="Microsoft Sans Serif"/>
          <w:b/>
          <w:sz w:val="28"/>
          <w:szCs w:val="28"/>
        </w:rPr>
        <w:t xml:space="preserve">Section </w:t>
      </w:r>
      <w:proofErr w:type="gramStart"/>
      <w:r w:rsidRPr="00FD5115">
        <w:rPr>
          <w:rFonts w:asciiTheme="minorHAnsi" w:hAnsiTheme="minorHAnsi" w:cs="Microsoft Sans Serif"/>
          <w:b/>
          <w:sz w:val="28"/>
          <w:szCs w:val="28"/>
        </w:rPr>
        <w:t>475 Statewide Independent Living Council/Section 705</w:t>
      </w:r>
      <w:proofErr w:type="gramEnd"/>
      <w:r w:rsidRPr="00FD5115">
        <w:rPr>
          <w:rFonts w:asciiTheme="minorHAnsi" w:hAnsiTheme="minorHAnsi" w:cs="Microsoft Sans Serif"/>
          <w:b/>
          <w:sz w:val="28"/>
          <w:szCs w:val="28"/>
        </w:rPr>
        <w:t xml:space="preserve"> (p. 721)</w:t>
      </w:r>
    </w:p>
    <w:p w:rsidR="003435F2" w:rsidRDefault="003435F2" w:rsidP="003435F2">
      <w:pPr>
        <w:pStyle w:val="ListParagraph"/>
        <w:numPr>
          <w:ilvl w:val="0"/>
          <w:numId w:val="2"/>
        </w:numPr>
        <w:rPr>
          <w:rFonts w:asciiTheme="minorHAnsi" w:hAnsiTheme="minorHAnsi" w:cs="Microsoft Sans Serif"/>
          <w:b/>
          <w:sz w:val="28"/>
          <w:szCs w:val="28"/>
        </w:rPr>
      </w:pPr>
      <w:r w:rsidRPr="00FD5115">
        <w:rPr>
          <w:rFonts w:asciiTheme="minorHAnsi" w:hAnsiTheme="minorHAnsi" w:cs="Microsoft Sans Serif"/>
          <w:b/>
          <w:sz w:val="28"/>
          <w:szCs w:val="28"/>
        </w:rPr>
        <w:t>(c) Functions (1) Duties The council shall –</w:t>
      </w:r>
    </w:p>
    <w:p w:rsidR="003435F2" w:rsidRPr="00FD5115" w:rsidRDefault="003435F2" w:rsidP="003435F2">
      <w:pPr>
        <w:pStyle w:val="ListParagraph"/>
        <w:numPr>
          <w:ilvl w:val="1"/>
          <w:numId w:val="2"/>
        </w:numPr>
        <w:rPr>
          <w:rFonts w:asciiTheme="minorHAnsi" w:hAnsiTheme="minorHAnsi" w:cs="Microsoft Sans Serif"/>
          <w:b/>
          <w:sz w:val="28"/>
          <w:szCs w:val="28"/>
        </w:rPr>
      </w:pPr>
      <w:r w:rsidRPr="00FD5115">
        <w:rPr>
          <w:rFonts w:asciiTheme="minorHAnsi" w:hAnsiTheme="minorHAnsi" w:cs="Microsoft Sans Serif"/>
          <w:b/>
          <w:sz w:val="28"/>
          <w:szCs w:val="28"/>
        </w:rPr>
        <w:t>(A)</w:t>
      </w:r>
      <w:r w:rsidRPr="00FD5115">
        <w:rPr>
          <w:rFonts w:asciiTheme="minorHAnsi" w:hAnsiTheme="minorHAnsi" w:cs="Microsoft Sans Serif"/>
          <w:sz w:val="28"/>
          <w:szCs w:val="28"/>
        </w:rPr>
        <w:t xml:space="preserve"> Develop the State plan as provided in section 704 (a)(2);</w:t>
      </w:r>
    </w:p>
    <w:p w:rsidR="003435F2" w:rsidRPr="00FD5115" w:rsidRDefault="003435F2" w:rsidP="003435F2">
      <w:pPr>
        <w:pStyle w:val="ListParagraph"/>
        <w:numPr>
          <w:ilvl w:val="1"/>
          <w:numId w:val="2"/>
        </w:numPr>
        <w:rPr>
          <w:rFonts w:asciiTheme="minorHAnsi" w:hAnsiTheme="minorHAnsi" w:cs="Microsoft Sans Serif"/>
          <w:b/>
          <w:sz w:val="28"/>
          <w:szCs w:val="28"/>
        </w:rPr>
      </w:pPr>
      <w:r w:rsidRPr="00FD5115">
        <w:rPr>
          <w:rFonts w:asciiTheme="minorHAnsi" w:hAnsiTheme="minorHAnsi" w:cs="Microsoft Sans Serif"/>
          <w:b/>
          <w:sz w:val="28"/>
          <w:szCs w:val="28"/>
        </w:rPr>
        <w:t>(B)</w:t>
      </w:r>
      <w:r w:rsidRPr="00FD5115">
        <w:rPr>
          <w:rFonts w:asciiTheme="minorHAnsi" w:hAnsiTheme="minorHAnsi" w:cs="Microsoft Sans Serif"/>
          <w:sz w:val="28"/>
          <w:szCs w:val="28"/>
        </w:rPr>
        <w:t xml:space="preserve"> Monitor, review, and evaluate the implementation of the State plan;</w:t>
      </w:r>
    </w:p>
    <w:p w:rsidR="003435F2" w:rsidRPr="00FD5115" w:rsidRDefault="003435F2" w:rsidP="003435F2">
      <w:pPr>
        <w:pStyle w:val="ListParagraph"/>
        <w:numPr>
          <w:ilvl w:val="1"/>
          <w:numId w:val="2"/>
        </w:numPr>
        <w:rPr>
          <w:rFonts w:asciiTheme="minorHAnsi" w:hAnsiTheme="minorHAnsi" w:cs="Microsoft Sans Serif"/>
          <w:b/>
          <w:sz w:val="28"/>
          <w:szCs w:val="28"/>
        </w:rPr>
      </w:pPr>
      <w:r w:rsidRPr="00FD5115">
        <w:rPr>
          <w:rFonts w:asciiTheme="minorHAnsi" w:hAnsiTheme="minorHAnsi" w:cs="Microsoft Sans Serif"/>
          <w:b/>
          <w:sz w:val="28"/>
          <w:szCs w:val="28"/>
        </w:rPr>
        <w:t>(C)</w:t>
      </w:r>
      <w:r w:rsidRPr="00FD5115">
        <w:rPr>
          <w:rFonts w:asciiTheme="minorHAnsi" w:hAnsiTheme="minorHAnsi" w:cs="Microsoft Sans Serif"/>
          <w:sz w:val="28"/>
          <w:szCs w:val="28"/>
        </w:rPr>
        <w:t xml:space="preserve"> Meet regularly and ensure that such meetings of the Council are open to the public and sufficient advance notice of such meetings is provided;</w:t>
      </w:r>
    </w:p>
    <w:p w:rsidR="003435F2" w:rsidRPr="00FD5115" w:rsidRDefault="003435F2" w:rsidP="003435F2">
      <w:pPr>
        <w:pStyle w:val="ListParagraph"/>
        <w:numPr>
          <w:ilvl w:val="1"/>
          <w:numId w:val="2"/>
        </w:numPr>
        <w:rPr>
          <w:rFonts w:asciiTheme="minorHAnsi" w:hAnsiTheme="minorHAnsi" w:cs="Microsoft Sans Serif"/>
          <w:b/>
          <w:sz w:val="28"/>
          <w:szCs w:val="28"/>
        </w:rPr>
      </w:pPr>
      <w:r w:rsidRPr="00FD5115">
        <w:rPr>
          <w:rFonts w:asciiTheme="minorHAnsi" w:hAnsiTheme="minorHAnsi" w:cs="Microsoft Sans Serif"/>
          <w:b/>
          <w:sz w:val="28"/>
          <w:szCs w:val="28"/>
        </w:rPr>
        <w:t>(D)</w:t>
      </w:r>
      <w:r w:rsidRPr="00FD5115">
        <w:rPr>
          <w:rFonts w:asciiTheme="minorHAnsi" w:hAnsiTheme="minorHAnsi" w:cs="Microsoft Sans Serif"/>
          <w:sz w:val="28"/>
          <w:szCs w:val="28"/>
        </w:rPr>
        <w:t xml:space="preserve"> Submit to the Administrator such period reports (keep records, access to records);</w:t>
      </w:r>
    </w:p>
    <w:p w:rsidR="003435F2" w:rsidRPr="00FD5115" w:rsidRDefault="003435F2" w:rsidP="003435F2">
      <w:pPr>
        <w:pStyle w:val="ListParagraph"/>
        <w:numPr>
          <w:ilvl w:val="1"/>
          <w:numId w:val="2"/>
        </w:numPr>
        <w:rPr>
          <w:rFonts w:asciiTheme="minorHAnsi" w:hAnsiTheme="minorHAnsi" w:cs="Microsoft Sans Serif"/>
          <w:b/>
          <w:sz w:val="28"/>
          <w:szCs w:val="28"/>
        </w:rPr>
      </w:pPr>
      <w:r w:rsidRPr="00FD5115">
        <w:rPr>
          <w:rFonts w:asciiTheme="minorHAnsi" w:hAnsiTheme="minorHAnsi" w:cs="Microsoft Sans Serif"/>
          <w:b/>
          <w:sz w:val="28"/>
          <w:szCs w:val="28"/>
        </w:rPr>
        <w:t>(E)</w:t>
      </w:r>
      <w:r w:rsidRPr="00FD5115">
        <w:rPr>
          <w:rFonts w:asciiTheme="minorHAnsi" w:hAnsiTheme="minorHAnsi" w:cs="Microsoft Sans Serif"/>
          <w:sz w:val="28"/>
          <w:szCs w:val="28"/>
        </w:rPr>
        <w:t xml:space="preserve"> As appropriate, coordinate activities with other entities in the State that provide similar or complementary services to independent living services, such as entities that facilitate the provision of or provide long-term community-based services and supports;</w:t>
      </w:r>
    </w:p>
    <w:p w:rsidR="003435F2" w:rsidRPr="00242B57" w:rsidRDefault="003435F2" w:rsidP="003435F2">
      <w:pPr>
        <w:pStyle w:val="ListParagraph"/>
        <w:numPr>
          <w:ilvl w:val="2"/>
          <w:numId w:val="2"/>
        </w:numPr>
        <w:rPr>
          <w:rFonts w:asciiTheme="minorHAnsi" w:hAnsiTheme="minorHAnsi" w:cs="Microsoft Sans Serif"/>
          <w:b/>
          <w:sz w:val="28"/>
          <w:szCs w:val="28"/>
        </w:rPr>
      </w:pPr>
      <w:r w:rsidRPr="00FD5115">
        <w:rPr>
          <w:rFonts w:asciiTheme="minorHAnsi" w:hAnsiTheme="minorHAnsi" w:cs="Microsoft Sans Serif"/>
          <w:sz w:val="28"/>
          <w:szCs w:val="28"/>
          <w:u w:val="single"/>
        </w:rPr>
        <w:t>Impact</w:t>
      </w:r>
      <w:r w:rsidRPr="00FD5115">
        <w:rPr>
          <w:rFonts w:asciiTheme="minorHAnsi" w:hAnsiTheme="minorHAnsi" w:cs="Microsoft Sans Serif"/>
          <w:sz w:val="28"/>
          <w:szCs w:val="28"/>
        </w:rPr>
        <w:t>: Basic duties worded in more direct language.</w:t>
      </w:r>
    </w:p>
    <w:p w:rsidR="003435F2" w:rsidRDefault="003435F2" w:rsidP="003435F2">
      <w:pPr>
        <w:pStyle w:val="ListParagraph"/>
        <w:numPr>
          <w:ilvl w:val="0"/>
          <w:numId w:val="2"/>
        </w:numPr>
        <w:rPr>
          <w:rFonts w:asciiTheme="minorHAnsi" w:hAnsiTheme="minorHAnsi" w:cs="Microsoft Sans Serif"/>
          <w:b/>
          <w:sz w:val="28"/>
          <w:szCs w:val="28"/>
        </w:rPr>
      </w:pPr>
      <w:r w:rsidRPr="00242B57">
        <w:rPr>
          <w:rFonts w:asciiTheme="minorHAnsi" w:hAnsiTheme="minorHAnsi" w:cs="Microsoft Sans Serif"/>
          <w:b/>
          <w:sz w:val="28"/>
          <w:szCs w:val="28"/>
        </w:rPr>
        <w:t>(2) Authorities – The council may consistent with the plan…unless prohibited by State law (p.722)</w:t>
      </w:r>
    </w:p>
    <w:p w:rsidR="003435F2" w:rsidRPr="00242B57" w:rsidRDefault="003435F2" w:rsidP="003435F2">
      <w:pPr>
        <w:pStyle w:val="ListParagraph"/>
        <w:numPr>
          <w:ilvl w:val="1"/>
          <w:numId w:val="2"/>
        </w:numPr>
        <w:rPr>
          <w:rFonts w:asciiTheme="minorHAnsi" w:hAnsiTheme="minorHAnsi" w:cs="Microsoft Sans Serif"/>
          <w:b/>
          <w:sz w:val="28"/>
          <w:szCs w:val="28"/>
        </w:rPr>
      </w:pPr>
      <w:r w:rsidRPr="00242B57">
        <w:rPr>
          <w:rFonts w:asciiTheme="minorHAnsi" w:hAnsiTheme="minorHAnsi" w:cs="Microsoft Sans Serif"/>
          <w:b/>
          <w:sz w:val="28"/>
          <w:szCs w:val="28"/>
        </w:rPr>
        <w:t>(A)</w:t>
      </w:r>
      <w:r w:rsidRPr="00242B57">
        <w:rPr>
          <w:rFonts w:asciiTheme="minorHAnsi" w:hAnsiTheme="minorHAnsi" w:cs="Microsoft Sans Serif"/>
          <w:sz w:val="28"/>
          <w:szCs w:val="28"/>
        </w:rPr>
        <w:t xml:space="preserve"> In order to improve services provided to individuals with disabilities, work with CILs to coordinate services with public and private agencies;</w:t>
      </w:r>
    </w:p>
    <w:p w:rsidR="003435F2" w:rsidRPr="00242B57" w:rsidRDefault="003435F2" w:rsidP="003435F2">
      <w:pPr>
        <w:pStyle w:val="ListParagraph"/>
        <w:numPr>
          <w:ilvl w:val="1"/>
          <w:numId w:val="2"/>
        </w:numPr>
        <w:rPr>
          <w:rFonts w:asciiTheme="minorHAnsi" w:hAnsiTheme="minorHAnsi" w:cs="Microsoft Sans Serif"/>
          <w:b/>
          <w:sz w:val="28"/>
          <w:szCs w:val="28"/>
        </w:rPr>
      </w:pPr>
      <w:r w:rsidRPr="00242B57">
        <w:rPr>
          <w:rFonts w:asciiTheme="minorHAnsi" w:hAnsiTheme="minorHAnsi" w:cs="Microsoft Sans Serif"/>
          <w:b/>
          <w:sz w:val="28"/>
          <w:szCs w:val="28"/>
        </w:rPr>
        <w:t>(B)</w:t>
      </w:r>
      <w:r w:rsidRPr="00242B57">
        <w:rPr>
          <w:rFonts w:asciiTheme="minorHAnsi" w:hAnsiTheme="minorHAnsi" w:cs="Microsoft Sans Serif"/>
          <w:sz w:val="28"/>
          <w:szCs w:val="28"/>
        </w:rPr>
        <w:t xml:space="preserve"> Conduct resource development activities to support the activities described in this subsection or to support the provision of independent living services by CILs; and</w:t>
      </w:r>
    </w:p>
    <w:p w:rsidR="003435F2" w:rsidRPr="00242B57" w:rsidRDefault="003435F2" w:rsidP="003435F2">
      <w:pPr>
        <w:pStyle w:val="ListParagraph"/>
        <w:numPr>
          <w:ilvl w:val="1"/>
          <w:numId w:val="2"/>
        </w:numPr>
        <w:rPr>
          <w:rFonts w:asciiTheme="minorHAnsi" w:hAnsiTheme="minorHAnsi" w:cs="Microsoft Sans Serif"/>
          <w:b/>
          <w:sz w:val="28"/>
          <w:szCs w:val="28"/>
        </w:rPr>
      </w:pPr>
      <w:r w:rsidRPr="00242B57">
        <w:rPr>
          <w:rFonts w:asciiTheme="minorHAnsi" w:hAnsiTheme="minorHAnsi" w:cs="Microsoft Sans Serif"/>
          <w:b/>
          <w:sz w:val="28"/>
          <w:szCs w:val="28"/>
        </w:rPr>
        <w:t>(C)</w:t>
      </w:r>
      <w:r w:rsidRPr="00242B57">
        <w:rPr>
          <w:rFonts w:asciiTheme="minorHAnsi" w:hAnsiTheme="minorHAnsi" w:cs="Microsoft Sans Serif"/>
          <w:sz w:val="28"/>
          <w:szCs w:val="28"/>
        </w:rPr>
        <w:t xml:space="preserve"> Perform such other functions consistent with the purpose of this chapter and comparable to other functions described in this subsection as the Council determines to be appropriate.</w:t>
      </w:r>
    </w:p>
    <w:p w:rsidR="003435F2" w:rsidRPr="00242B57" w:rsidRDefault="003435F2" w:rsidP="003435F2">
      <w:pPr>
        <w:pStyle w:val="ListParagraph"/>
        <w:numPr>
          <w:ilvl w:val="2"/>
          <w:numId w:val="2"/>
        </w:numPr>
        <w:rPr>
          <w:rFonts w:asciiTheme="minorHAnsi" w:hAnsiTheme="minorHAnsi" w:cs="Microsoft Sans Serif"/>
          <w:b/>
          <w:sz w:val="28"/>
          <w:szCs w:val="28"/>
        </w:rPr>
      </w:pPr>
      <w:r w:rsidRPr="00242B57">
        <w:rPr>
          <w:rFonts w:asciiTheme="minorHAnsi" w:hAnsiTheme="minorHAnsi" w:cs="Microsoft Sans Serif"/>
          <w:sz w:val="28"/>
          <w:szCs w:val="28"/>
          <w:u w:val="single"/>
        </w:rPr>
        <w:t>Impact</w:t>
      </w:r>
      <w:r w:rsidRPr="00242B57">
        <w:rPr>
          <w:rFonts w:asciiTheme="minorHAnsi" w:hAnsiTheme="minorHAnsi" w:cs="Microsoft Sans Serif"/>
          <w:sz w:val="28"/>
          <w:szCs w:val="28"/>
        </w:rPr>
        <w:t>: SILCs can now do planned resourced development consistent with mission, plan, other direction provided by SILC. Other duties consistent with purpose as determined by council can be statewide systems advocacy, youth leadership, etc.</w:t>
      </w:r>
    </w:p>
    <w:p w:rsidR="003435F2" w:rsidRPr="00242B57" w:rsidRDefault="003435F2" w:rsidP="003435F2">
      <w:pPr>
        <w:pStyle w:val="ListParagraph"/>
        <w:numPr>
          <w:ilvl w:val="5"/>
          <w:numId w:val="1"/>
        </w:numPr>
        <w:rPr>
          <w:rFonts w:asciiTheme="minorHAnsi" w:hAnsiTheme="minorHAnsi" w:cs="Microsoft Sans Serif"/>
          <w:b/>
          <w:sz w:val="28"/>
          <w:szCs w:val="28"/>
        </w:rPr>
      </w:pPr>
      <w:r w:rsidRPr="00C65641">
        <w:rPr>
          <w:rFonts w:asciiTheme="minorHAnsi" w:hAnsiTheme="minorHAnsi" w:cs="Microsoft Sans Serif"/>
          <w:sz w:val="28"/>
          <w:szCs w:val="28"/>
          <w:u w:val="single"/>
        </w:rPr>
        <w:t>Purpose of Title VII</w:t>
      </w:r>
      <w:r w:rsidRPr="00C65641">
        <w:rPr>
          <w:rFonts w:asciiTheme="minorHAnsi" w:hAnsiTheme="minorHAnsi" w:cs="Microsoft Sans Serif"/>
          <w:sz w:val="28"/>
          <w:szCs w:val="28"/>
        </w:rPr>
        <w:t>: The purpose of this chapter is to promote a philosophy of independent living, including a philosophy of consumer control, peer support, self-help, self-determination, equal access, and individual and system advocacy, in order to maximize the leadership, empowerment, independence, and productivity of individuals with disabilities, and the integration and full inclusion of individuals with disabilities into the mainstream of American society, by…(providing financial assistance).</w:t>
      </w:r>
    </w:p>
    <w:p w:rsidR="003435F2" w:rsidRPr="00242B57" w:rsidRDefault="003435F2" w:rsidP="003435F2">
      <w:pPr>
        <w:pStyle w:val="ListParagraph"/>
        <w:numPr>
          <w:ilvl w:val="3"/>
          <w:numId w:val="1"/>
        </w:numPr>
        <w:rPr>
          <w:rFonts w:asciiTheme="minorHAnsi" w:hAnsiTheme="minorHAnsi" w:cs="Microsoft Sans Serif"/>
          <w:b/>
          <w:sz w:val="28"/>
          <w:szCs w:val="28"/>
        </w:rPr>
      </w:pPr>
      <w:r w:rsidRPr="00242B57">
        <w:rPr>
          <w:rFonts w:asciiTheme="minorHAnsi" w:hAnsiTheme="minorHAnsi" w:cs="Microsoft Sans Serif"/>
          <w:b/>
          <w:sz w:val="28"/>
          <w:szCs w:val="28"/>
        </w:rPr>
        <w:lastRenderedPageBreak/>
        <w:t>(3) Limitations – The Council shall not provide independent living services directly to individuals with significant disabilities or manage such services (p. 723).</w:t>
      </w:r>
    </w:p>
    <w:p w:rsidR="003435F2" w:rsidRPr="00C31415" w:rsidRDefault="003435F2" w:rsidP="003435F2">
      <w:pPr>
        <w:pStyle w:val="ListParagraph"/>
        <w:numPr>
          <w:ilvl w:val="4"/>
          <w:numId w:val="1"/>
        </w:numPr>
        <w:rPr>
          <w:rFonts w:asciiTheme="minorHAnsi" w:hAnsiTheme="minorHAnsi" w:cs="Microsoft Sans Serif"/>
          <w:b/>
          <w:sz w:val="28"/>
          <w:szCs w:val="28"/>
        </w:rPr>
      </w:pPr>
      <w:r w:rsidRPr="00C65641">
        <w:rPr>
          <w:rFonts w:asciiTheme="minorHAnsi" w:hAnsiTheme="minorHAnsi" w:cs="Microsoft Sans Serif"/>
          <w:sz w:val="28"/>
          <w:szCs w:val="28"/>
          <w:u w:val="single"/>
        </w:rPr>
        <w:t>Impact</w:t>
      </w:r>
      <w:r w:rsidRPr="00C65641">
        <w:rPr>
          <w:rFonts w:asciiTheme="minorHAnsi" w:hAnsiTheme="minorHAnsi" w:cs="Microsoft Sans Serif"/>
          <w:sz w:val="28"/>
          <w:szCs w:val="28"/>
        </w:rPr>
        <w:t>: As SILCs engage in resource development, it has to be mindful to pursue planned opportunities for SILC, coordinate opportunities for statewide network, but never compete or provide direct IL services (like a CIL).</w:t>
      </w:r>
    </w:p>
    <w:p w:rsidR="003435F2" w:rsidRDefault="003435F2" w:rsidP="003435F2">
      <w:pPr>
        <w:pStyle w:val="ListParagraph"/>
        <w:numPr>
          <w:ilvl w:val="3"/>
          <w:numId w:val="1"/>
        </w:numPr>
        <w:rPr>
          <w:rFonts w:asciiTheme="minorHAnsi" w:hAnsiTheme="minorHAnsi" w:cs="Microsoft Sans Serif"/>
          <w:b/>
          <w:sz w:val="28"/>
          <w:szCs w:val="28"/>
        </w:rPr>
      </w:pPr>
      <w:r w:rsidRPr="00C31415">
        <w:rPr>
          <w:rFonts w:asciiTheme="minorHAnsi" w:hAnsiTheme="minorHAnsi" w:cs="Microsoft Sans Serif"/>
          <w:b/>
          <w:sz w:val="28"/>
          <w:szCs w:val="28"/>
        </w:rPr>
        <w:t>Section 711A Training and Technical Assistance (p. 728).</w:t>
      </w:r>
    </w:p>
    <w:p w:rsidR="003435F2" w:rsidRPr="00C31415" w:rsidRDefault="003435F2" w:rsidP="003435F2">
      <w:pPr>
        <w:pStyle w:val="ListParagraph"/>
        <w:numPr>
          <w:ilvl w:val="4"/>
          <w:numId w:val="1"/>
        </w:numPr>
        <w:rPr>
          <w:rFonts w:asciiTheme="minorHAnsi" w:hAnsiTheme="minorHAnsi" w:cs="Microsoft Sans Serif"/>
          <w:b/>
          <w:sz w:val="28"/>
          <w:szCs w:val="28"/>
        </w:rPr>
      </w:pPr>
      <w:r w:rsidRPr="00C31415">
        <w:rPr>
          <w:rFonts w:asciiTheme="minorHAnsi" w:hAnsiTheme="minorHAnsi" w:cs="Microsoft Sans Serif"/>
          <w:b/>
          <w:sz w:val="28"/>
          <w:szCs w:val="28"/>
        </w:rPr>
        <w:t xml:space="preserve">(a) </w:t>
      </w:r>
      <w:r w:rsidRPr="00C31415">
        <w:rPr>
          <w:rFonts w:asciiTheme="minorHAnsi" w:hAnsiTheme="minorHAnsi" w:cs="Microsoft Sans Serif"/>
          <w:sz w:val="28"/>
          <w:szCs w:val="28"/>
        </w:rPr>
        <w:t>From the funds appropriated…for any fiscal year…,the Administrator shall reserve(1.8-2%) of the funds to provide either directly or through grants, contracts or cooperative agreements training and technical assistance to SILCs established under section 705 for such fiscal year.</w:t>
      </w:r>
    </w:p>
    <w:p w:rsidR="003435F2" w:rsidRPr="00C31415" w:rsidRDefault="003435F2" w:rsidP="003435F2">
      <w:pPr>
        <w:pStyle w:val="ListParagraph"/>
        <w:numPr>
          <w:ilvl w:val="4"/>
          <w:numId w:val="1"/>
        </w:numPr>
        <w:rPr>
          <w:rFonts w:asciiTheme="minorHAnsi" w:hAnsiTheme="minorHAnsi" w:cs="Microsoft Sans Serif"/>
          <w:b/>
          <w:sz w:val="28"/>
          <w:szCs w:val="28"/>
        </w:rPr>
      </w:pPr>
      <w:r w:rsidRPr="00C31415">
        <w:rPr>
          <w:rFonts w:asciiTheme="minorHAnsi" w:hAnsiTheme="minorHAnsi" w:cs="Microsoft Sans Serif"/>
          <w:b/>
          <w:sz w:val="28"/>
          <w:szCs w:val="28"/>
        </w:rPr>
        <w:t xml:space="preserve">(b) </w:t>
      </w:r>
      <w:r w:rsidRPr="00C31415">
        <w:rPr>
          <w:rFonts w:asciiTheme="minorHAnsi" w:hAnsiTheme="minorHAnsi" w:cs="Microsoft Sans Serif"/>
          <w:sz w:val="28"/>
          <w:szCs w:val="28"/>
        </w:rPr>
        <w:t>The Administrator shall conduct a survey of such SILCs regarding training and technical assistance needs in order to determine funding priorities for such training and technical assistance.</w:t>
      </w:r>
    </w:p>
    <w:p w:rsidR="003435F2" w:rsidRPr="00C31415" w:rsidRDefault="003435F2" w:rsidP="003435F2">
      <w:pPr>
        <w:pStyle w:val="ListParagraph"/>
        <w:numPr>
          <w:ilvl w:val="4"/>
          <w:numId w:val="1"/>
        </w:numPr>
        <w:rPr>
          <w:rFonts w:asciiTheme="minorHAnsi" w:hAnsiTheme="minorHAnsi" w:cs="Microsoft Sans Serif"/>
          <w:b/>
          <w:sz w:val="28"/>
          <w:szCs w:val="28"/>
        </w:rPr>
      </w:pPr>
      <w:r w:rsidRPr="00C31415">
        <w:rPr>
          <w:rFonts w:asciiTheme="minorHAnsi" w:hAnsiTheme="minorHAnsi" w:cs="Microsoft Sans Serif"/>
          <w:b/>
          <w:sz w:val="28"/>
          <w:szCs w:val="28"/>
        </w:rPr>
        <w:t>(c)</w:t>
      </w:r>
      <w:r w:rsidRPr="00C31415">
        <w:rPr>
          <w:rFonts w:asciiTheme="minorHAnsi" w:hAnsiTheme="minorHAnsi" w:cs="Microsoft Sans Serif"/>
          <w:sz w:val="28"/>
          <w:szCs w:val="28"/>
        </w:rPr>
        <w:t xml:space="preserve"> To be eligible to receive a grant or enter into a contract or cooperative agreement</w:t>
      </w:r>
      <w:proofErr w:type="gramStart"/>
      <w:r w:rsidRPr="00C31415">
        <w:rPr>
          <w:rFonts w:asciiTheme="minorHAnsi" w:hAnsiTheme="minorHAnsi" w:cs="Microsoft Sans Serif"/>
          <w:sz w:val="28"/>
          <w:szCs w:val="28"/>
        </w:rPr>
        <w:t>…(</w:t>
      </w:r>
      <w:proofErr w:type="gramEnd"/>
      <w:r w:rsidRPr="00C31415">
        <w:rPr>
          <w:rFonts w:asciiTheme="minorHAnsi" w:hAnsiTheme="minorHAnsi" w:cs="Microsoft Sans Serif"/>
          <w:sz w:val="28"/>
          <w:szCs w:val="28"/>
        </w:rPr>
        <w:t>submit an application to the Administrator).</w:t>
      </w:r>
    </w:p>
    <w:p w:rsidR="003435F2" w:rsidRPr="00C31415" w:rsidRDefault="003435F2" w:rsidP="003435F2">
      <w:pPr>
        <w:pStyle w:val="ListParagraph"/>
        <w:numPr>
          <w:ilvl w:val="5"/>
          <w:numId w:val="1"/>
        </w:numPr>
        <w:rPr>
          <w:rFonts w:asciiTheme="minorHAnsi" w:hAnsiTheme="minorHAnsi" w:cs="Microsoft Sans Serif"/>
          <w:b/>
          <w:sz w:val="28"/>
          <w:szCs w:val="28"/>
        </w:rPr>
      </w:pPr>
      <w:r w:rsidRPr="00C31415">
        <w:rPr>
          <w:rFonts w:asciiTheme="minorHAnsi" w:hAnsiTheme="minorHAnsi" w:cs="Microsoft Sans Serif"/>
          <w:sz w:val="28"/>
          <w:szCs w:val="28"/>
          <w:u w:val="single"/>
        </w:rPr>
        <w:t>Impact</w:t>
      </w:r>
      <w:r w:rsidRPr="00C31415">
        <w:rPr>
          <w:rFonts w:asciiTheme="minorHAnsi" w:hAnsiTheme="minorHAnsi" w:cs="Microsoft Sans Serif"/>
          <w:sz w:val="28"/>
          <w:szCs w:val="28"/>
        </w:rPr>
        <w:t>: New and direct way for SILCs to have training and technical assistance needs addressed. Does this replace SILC Net and APRIL or enhance it?</w:t>
      </w:r>
    </w:p>
    <w:p w:rsidR="003435F2" w:rsidRDefault="003435F2" w:rsidP="003435F2">
      <w:pPr>
        <w:pStyle w:val="ListParagraph"/>
        <w:numPr>
          <w:ilvl w:val="3"/>
          <w:numId w:val="1"/>
        </w:numPr>
        <w:rPr>
          <w:rFonts w:asciiTheme="minorHAnsi" w:hAnsiTheme="minorHAnsi" w:cs="Microsoft Sans Serif"/>
          <w:b/>
          <w:sz w:val="28"/>
          <w:szCs w:val="28"/>
        </w:rPr>
      </w:pPr>
      <w:r w:rsidRPr="00C31415">
        <w:rPr>
          <w:rFonts w:asciiTheme="minorHAnsi" w:hAnsiTheme="minorHAnsi" w:cs="Microsoft Sans Serif"/>
          <w:b/>
          <w:sz w:val="28"/>
          <w:szCs w:val="28"/>
        </w:rPr>
        <w:t>(d) Authorized Use of Funds/Section 713 (p. 729).</w:t>
      </w:r>
    </w:p>
    <w:p w:rsidR="003435F2" w:rsidRPr="00C31415" w:rsidRDefault="003435F2" w:rsidP="003435F2">
      <w:pPr>
        <w:pStyle w:val="ListParagraph"/>
        <w:numPr>
          <w:ilvl w:val="4"/>
          <w:numId w:val="1"/>
        </w:numPr>
        <w:rPr>
          <w:rFonts w:asciiTheme="minorHAnsi" w:hAnsiTheme="minorHAnsi" w:cs="Microsoft Sans Serif"/>
          <w:b/>
          <w:sz w:val="28"/>
          <w:szCs w:val="28"/>
        </w:rPr>
      </w:pPr>
      <w:r w:rsidRPr="00C31415">
        <w:rPr>
          <w:rFonts w:asciiTheme="minorHAnsi" w:hAnsiTheme="minorHAnsi" w:cs="Microsoft Sans Serif"/>
          <w:b/>
          <w:sz w:val="28"/>
          <w:szCs w:val="28"/>
        </w:rPr>
        <w:t>(a)</w:t>
      </w:r>
      <w:r w:rsidRPr="00C31415">
        <w:rPr>
          <w:rFonts w:asciiTheme="minorHAnsi" w:hAnsiTheme="minorHAnsi" w:cs="Microsoft Sans Serif"/>
          <w:sz w:val="28"/>
          <w:szCs w:val="28"/>
        </w:rPr>
        <w:t xml:space="preserve"> In general – The State may use funds received under this part to provide resources described in section 705(e) (but may not use more than 30 percent of the funds paid to the State under section 712 for such resources unless the State specifies that a greater percentage of the funds is needed for such resources in a State plan approved under section 706), relating to the SILC, may retain funds under section 704(e)(5), and shall distribute the remainder of the funds under this part in a manner consistent with the approved State plan for the activities described in subsection (b).</w:t>
      </w:r>
    </w:p>
    <w:p w:rsidR="003435F2" w:rsidRPr="00C31415" w:rsidRDefault="003435F2" w:rsidP="003435F2">
      <w:pPr>
        <w:pStyle w:val="ListParagraph"/>
        <w:numPr>
          <w:ilvl w:val="5"/>
          <w:numId w:val="1"/>
        </w:numPr>
        <w:rPr>
          <w:rFonts w:asciiTheme="minorHAnsi" w:hAnsiTheme="minorHAnsi" w:cs="Microsoft Sans Serif"/>
          <w:b/>
          <w:sz w:val="28"/>
          <w:szCs w:val="28"/>
        </w:rPr>
      </w:pPr>
      <w:r w:rsidRPr="00C31415">
        <w:rPr>
          <w:rFonts w:asciiTheme="minorHAnsi" w:hAnsiTheme="minorHAnsi" w:cs="Microsoft Sans Serif"/>
          <w:sz w:val="28"/>
          <w:szCs w:val="28"/>
          <w:u w:val="single"/>
        </w:rPr>
        <w:t>Impact</w:t>
      </w:r>
      <w:r w:rsidRPr="00C31415">
        <w:rPr>
          <w:rFonts w:asciiTheme="minorHAnsi" w:hAnsiTheme="minorHAnsi" w:cs="Microsoft Sans Serif"/>
          <w:sz w:val="28"/>
          <w:szCs w:val="28"/>
        </w:rPr>
        <w:t>: Cannot use more than 30% of the Part B funds for the resource plan of the SILC unless the State indicates that a greater percentage is needed in the approved State plan.</w:t>
      </w:r>
    </w:p>
    <w:p w:rsidR="003435F2" w:rsidRDefault="003435F2" w:rsidP="003435F2">
      <w:pPr>
        <w:pStyle w:val="ListParagraph"/>
        <w:numPr>
          <w:ilvl w:val="3"/>
          <w:numId w:val="1"/>
        </w:numPr>
        <w:rPr>
          <w:rFonts w:asciiTheme="minorHAnsi" w:hAnsiTheme="minorHAnsi" w:cs="Microsoft Sans Serif"/>
          <w:b/>
          <w:sz w:val="28"/>
          <w:szCs w:val="28"/>
        </w:rPr>
      </w:pPr>
      <w:r w:rsidRPr="00C31415">
        <w:rPr>
          <w:rFonts w:asciiTheme="minorHAnsi" w:hAnsiTheme="minorHAnsi" w:cs="Microsoft Sans Serif"/>
          <w:b/>
          <w:sz w:val="28"/>
          <w:szCs w:val="28"/>
        </w:rPr>
        <w:t>(e)</w:t>
      </w:r>
      <w:r w:rsidRPr="00C31415">
        <w:rPr>
          <w:rFonts w:asciiTheme="minorHAnsi" w:hAnsiTheme="minorHAnsi" w:cs="Microsoft Sans Serif"/>
          <w:sz w:val="28"/>
          <w:szCs w:val="28"/>
        </w:rPr>
        <w:t xml:space="preserve"> </w:t>
      </w:r>
      <w:r w:rsidRPr="00C31415">
        <w:rPr>
          <w:rFonts w:asciiTheme="minorHAnsi" w:hAnsiTheme="minorHAnsi" w:cs="Microsoft Sans Serif"/>
          <w:b/>
          <w:sz w:val="28"/>
          <w:szCs w:val="28"/>
        </w:rPr>
        <w:t>Authorization of Appropriations/Section 714 (p. 730).</w:t>
      </w:r>
    </w:p>
    <w:p w:rsidR="003435F2" w:rsidRPr="00C31415" w:rsidRDefault="003435F2" w:rsidP="003435F2">
      <w:pPr>
        <w:pStyle w:val="ListParagraph"/>
        <w:numPr>
          <w:ilvl w:val="4"/>
          <w:numId w:val="1"/>
        </w:numPr>
        <w:rPr>
          <w:rFonts w:asciiTheme="minorHAnsi" w:hAnsiTheme="minorHAnsi" w:cs="Microsoft Sans Serif"/>
          <w:b/>
          <w:sz w:val="28"/>
          <w:szCs w:val="28"/>
        </w:rPr>
      </w:pPr>
      <w:r w:rsidRPr="00C31415">
        <w:rPr>
          <w:rFonts w:asciiTheme="minorHAnsi" w:hAnsiTheme="minorHAnsi" w:cs="Microsoft Sans Serif"/>
          <w:sz w:val="28"/>
          <w:szCs w:val="28"/>
        </w:rPr>
        <w:t>Amends section by striking previous amounts and inserts the following:</w:t>
      </w:r>
    </w:p>
    <w:p w:rsidR="003435F2" w:rsidRPr="00C31415" w:rsidRDefault="003435F2" w:rsidP="003435F2">
      <w:pPr>
        <w:pStyle w:val="ListParagraph"/>
        <w:numPr>
          <w:ilvl w:val="5"/>
          <w:numId w:val="1"/>
        </w:numPr>
        <w:rPr>
          <w:rFonts w:asciiTheme="minorHAnsi" w:hAnsiTheme="minorHAnsi" w:cs="Microsoft Sans Serif"/>
          <w:b/>
          <w:sz w:val="28"/>
          <w:szCs w:val="28"/>
        </w:rPr>
      </w:pPr>
      <w:r w:rsidRPr="00C31415">
        <w:rPr>
          <w:rFonts w:asciiTheme="minorHAnsi" w:hAnsiTheme="minorHAnsi" w:cs="Microsoft Sans Serif"/>
          <w:sz w:val="28"/>
          <w:szCs w:val="28"/>
        </w:rPr>
        <w:lastRenderedPageBreak/>
        <w:t>$22,878,000 for fiscal year 2015, (7</w:t>
      </w:r>
      <w:proofErr w:type="gramStart"/>
      <w:r w:rsidRPr="00C31415">
        <w:rPr>
          <w:rFonts w:asciiTheme="minorHAnsi" w:hAnsiTheme="minorHAnsi" w:cs="Microsoft Sans Serif"/>
          <w:sz w:val="28"/>
          <w:szCs w:val="28"/>
        </w:rPr>
        <w:t>+%</w:t>
      </w:r>
      <w:proofErr w:type="gramEnd"/>
      <w:r w:rsidRPr="00C31415">
        <w:rPr>
          <w:rFonts w:asciiTheme="minorHAnsi" w:hAnsiTheme="minorHAnsi" w:cs="Microsoft Sans Serif"/>
          <w:sz w:val="28"/>
          <w:szCs w:val="28"/>
        </w:rPr>
        <w:t>)</w:t>
      </w:r>
    </w:p>
    <w:p w:rsidR="003435F2" w:rsidRPr="00C31415" w:rsidRDefault="003435F2" w:rsidP="003435F2">
      <w:pPr>
        <w:pStyle w:val="ListParagraph"/>
        <w:numPr>
          <w:ilvl w:val="5"/>
          <w:numId w:val="1"/>
        </w:numPr>
        <w:rPr>
          <w:rFonts w:asciiTheme="minorHAnsi" w:hAnsiTheme="minorHAnsi" w:cs="Microsoft Sans Serif"/>
          <w:b/>
          <w:sz w:val="28"/>
          <w:szCs w:val="28"/>
        </w:rPr>
      </w:pPr>
      <w:r w:rsidRPr="00C31415">
        <w:rPr>
          <w:rFonts w:asciiTheme="minorHAnsi" w:hAnsiTheme="minorHAnsi" w:cs="Microsoft Sans Serif"/>
          <w:sz w:val="28"/>
          <w:szCs w:val="28"/>
        </w:rPr>
        <w:t>$24,645,000 for fiscal year 2016, (2%)</w:t>
      </w:r>
    </w:p>
    <w:p w:rsidR="003435F2" w:rsidRPr="00C31415" w:rsidRDefault="003435F2" w:rsidP="003435F2">
      <w:pPr>
        <w:pStyle w:val="ListParagraph"/>
        <w:numPr>
          <w:ilvl w:val="5"/>
          <w:numId w:val="1"/>
        </w:numPr>
        <w:rPr>
          <w:rFonts w:asciiTheme="minorHAnsi" w:hAnsiTheme="minorHAnsi" w:cs="Microsoft Sans Serif"/>
          <w:b/>
          <w:sz w:val="28"/>
          <w:szCs w:val="28"/>
        </w:rPr>
      </w:pPr>
      <w:r w:rsidRPr="00C31415">
        <w:rPr>
          <w:rFonts w:asciiTheme="minorHAnsi" w:hAnsiTheme="minorHAnsi" w:cs="Microsoft Sans Serif"/>
          <w:sz w:val="28"/>
          <w:szCs w:val="28"/>
        </w:rPr>
        <w:t>$25,156,000 for fiscal year 2017, (2%)</w:t>
      </w:r>
    </w:p>
    <w:p w:rsidR="003435F2" w:rsidRPr="00C31415" w:rsidRDefault="003435F2" w:rsidP="003435F2">
      <w:pPr>
        <w:pStyle w:val="ListParagraph"/>
        <w:numPr>
          <w:ilvl w:val="5"/>
          <w:numId w:val="1"/>
        </w:numPr>
        <w:rPr>
          <w:rFonts w:asciiTheme="minorHAnsi" w:hAnsiTheme="minorHAnsi" w:cs="Microsoft Sans Serif"/>
          <w:b/>
          <w:sz w:val="28"/>
          <w:szCs w:val="28"/>
        </w:rPr>
      </w:pPr>
      <w:r w:rsidRPr="00C31415">
        <w:rPr>
          <w:rFonts w:asciiTheme="minorHAnsi" w:hAnsiTheme="minorHAnsi" w:cs="Microsoft Sans Serif"/>
          <w:sz w:val="28"/>
          <w:szCs w:val="28"/>
        </w:rPr>
        <w:t>$25,714,000 for fiscal year 2018, (2%)</w:t>
      </w:r>
    </w:p>
    <w:p w:rsidR="003435F2" w:rsidRPr="00C31415" w:rsidRDefault="003435F2" w:rsidP="003435F2">
      <w:pPr>
        <w:pStyle w:val="ListParagraph"/>
        <w:numPr>
          <w:ilvl w:val="5"/>
          <w:numId w:val="1"/>
        </w:numPr>
        <w:rPr>
          <w:rFonts w:asciiTheme="minorHAnsi" w:hAnsiTheme="minorHAnsi" w:cs="Microsoft Sans Serif"/>
          <w:b/>
          <w:sz w:val="28"/>
          <w:szCs w:val="28"/>
        </w:rPr>
      </w:pPr>
      <w:r w:rsidRPr="00C31415">
        <w:rPr>
          <w:rFonts w:asciiTheme="minorHAnsi" w:hAnsiTheme="minorHAnsi" w:cs="Microsoft Sans Serif"/>
          <w:sz w:val="28"/>
          <w:szCs w:val="28"/>
        </w:rPr>
        <w:t>$26,319,000 for fiscal year 2019, and (2%)</w:t>
      </w:r>
    </w:p>
    <w:p w:rsidR="003435F2" w:rsidRPr="00C31415" w:rsidRDefault="003435F2" w:rsidP="003435F2">
      <w:pPr>
        <w:pStyle w:val="ListParagraph"/>
        <w:numPr>
          <w:ilvl w:val="5"/>
          <w:numId w:val="1"/>
        </w:numPr>
        <w:rPr>
          <w:rFonts w:asciiTheme="minorHAnsi" w:hAnsiTheme="minorHAnsi" w:cs="Microsoft Sans Serif"/>
          <w:b/>
          <w:sz w:val="28"/>
          <w:szCs w:val="28"/>
        </w:rPr>
      </w:pPr>
      <w:r w:rsidRPr="00C31415">
        <w:rPr>
          <w:rFonts w:asciiTheme="minorHAnsi" w:hAnsiTheme="minorHAnsi" w:cs="Microsoft Sans Serif"/>
          <w:sz w:val="28"/>
          <w:szCs w:val="28"/>
        </w:rPr>
        <w:t>$26,877,000 for fiscal year 2020. (2%)</w:t>
      </w:r>
    </w:p>
    <w:p w:rsidR="003435F2" w:rsidRPr="00C31415" w:rsidRDefault="003435F2" w:rsidP="003435F2">
      <w:pPr>
        <w:pStyle w:val="ListParagraph"/>
        <w:numPr>
          <w:ilvl w:val="6"/>
          <w:numId w:val="1"/>
        </w:numPr>
        <w:rPr>
          <w:rFonts w:asciiTheme="minorHAnsi" w:hAnsiTheme="minorHAnsi" w:cs="Microsoft Sans Serif"/>
          <w:b/>
          <w:sz w:val="28"/>
          <w:szCs w:val="28"/>
        </w:rPr>
      </w:pPr>
      <w:r w:rsidRPr="00C31415">
        <w:rPr>
          <w:rFonts w:asciiTheme="minorHAnsi" w:hAnsiTheme="minorHAnsi" w:cs="Microsoft Sans Serif"/>
          <w:sz w:val="28"/>
          <w:szCs w:val="28"/>
          <w:u w:val="single"/>
        </w:rPr>
        <w:t>Impact</w:t>
      </w:r>
      <w:r w:rsidRPr="00C31415">
        <w:rPr>
          <w:rFonts w:asciiTheme="minorHAnsi" w:hAnsiTheme="minorHAnsi" w:cs="Microsoft Sans Serif"/>
          <w:sz w:val="28"/>
          <w:szCs w:val="28"/>
        </w:rPr>
        <w:t>: Authorizes levels and increases to Part B funds. Congress still has to support and pass each year. President sign. Can be more or less…or none if budget situation is tenuous. However, language makes stronger case for increases.</w:t>
      </w:r>
    </w:p>
    <w:p w:rsidR="003435F2" w:rsidRPr="00F93568" w:rsidRDefault="003435F2" w:rsidP="003435F2">
      <w:pPr>
        <w:rPr>
          <w:rFonts w:asciiTheme="minorHAnsi" w:hAnsiTheme="minorHAnsi" w:cs="Microsoft Sans Serif"/>
          <w:b/>
          <w:sz w:val="28"/>
          <w:szCs w:val="28"/>
        </w:rPr>
      </w:pPr>
      <w:r>
        <w:rPr>
          <w:rFonts w:asciiTheme="minorHAnsi" w:hAnsiTheme="minorHAnsi" w:cs="Microsoft Sans Serif"/>
          <w:sz w:val="28"/>
          <w:szCs w:val="28"/>
        </w:rPr>
        <w:t xml:space="preserve">4. </w:t>
      </w:r>
      <w:r w:rsidRPr="00F93568">
        <w:rPr>
          <w:rFonts w:asciiTheme="minorHAnsi" w:hAnsiTheme="minorHAnsi" w:cs="Microsoft Sans Serif"/>
          <w:b/>
          <w:sz w:val="28"/>
          <w:szCs w:val="28"/>
        </w:rPr>
        <w:t>Subchapter C CILs/Section 481 Program Authorization (p. 731)</w:t>
      </w:r>
    </w:p>
    <w:p w:rsidR="003435F2" w:rsidRPr="00F93568" w:rsidRDefault="003435F2" w:rsidP="003435F2">
      <w:pPr>
        <w:ind w:left="720"/>
        <w:rPr>
          <w:rFonts w:asciiTheme="minorHAnsi" w:hAnsiTheme="minorHAnsi" w:cs="Microsoft Sans Serif"/>
          <w:b/>
          <w:sz w:val="28"/>
          <w:szCs w:val="28"/>
        </w:rPr>
      </w:pPr>
      <w:r>
        <w:rPr>
          <w:rFonts w:asciiTheme="minorHAnsi" w:hAnsiTheme="minorHAnsi" w:cs="Microsoft Sans Serif"/>
          <w:sz w:val="28"/>
          <w:szCs w:val="28"/>
        </w:rPr>
        <w:t xml:space="preserve">A. </w:t>
      </w:r>
      <w:r w:rsidRPr="00F93568">
        <w:rPr>
          <w:rFonts w:asciiTheme="minorHAnsi" w:hAnsiTheme="minorHAnsi" w:cs="Microsoft Sans Serif"/>
          <w:b/>
          <w:sz w:val="28"/>
          <w:szCs w:val="28"/>
        </w:rPr>
        <w:t>(iii)</w:t>
      </w:r>
      <w:r w:rsidRPr="00F93568">
        <w:rPr>
          <w:rFonts w:asciiTheme="minorHAnsi" w:hAnsiTheme="minorHAnsi" w:cs="Microsoft Sans Serif"/>
          <w:sz w:val="28"/>
          <w:szCs w:val="28"/>
        </w:rPr>
        <w:t xml:space="preserve"> Amends section and inserts: reserve not less than 1.8 percent and not more than 2 percent of the funds; and</w:t>
      </w:r>
    </w:p>
    <w:p w:rsidR="003435F2" w:rsidRPr="00E40899" w:rsidRDefault="003435F2" w:rsidP="003435F2">
      <w:pPr>
        <w:pStyle w:val="ListParagraph"/>
        <w:numPr>
          <w:ilvl w:val="0"/>
          <w:numId w:val="2"/>
        </w:numPr>
        <w:rPr>
          <w:rFonts w:asciiTheme="minorHAnsi" w:hAnsiTheme="minorHAnsi" w:cs="Microsoft Sans Serif"/>
          <w:b/>
          <w:sz w:val="28"/>
          <w:szCs w:val="28"/>
        </w:rPr>
      </w:pPr>
      <w:r w:rsidRPr="00E40899">
        <w:rPr>
          <w:rFonts w:asciiTheme="minorHAnsi" w:hAnsiTheme="minorHAnsi" w:cs="Microsoft Sans Serif"/>
          <w:b/>
          <w:sz w:val="28"/>
          <w:szCs w:val="28"/>
        </w:rPr>
        <w:t>(</w:t>
      </w:r>
      <w:proofErr w:type="gramStart"/>
      <w:r w:rsidRPr="00E40899">
        <w:rPr>
          <w:rFonts w:asciiTheme="minorHAnsi" w:hAnsiTheme="minorHAnsi" w:cs="Microsoft Sans Serif"/>
          <w:b/>
          <w:sz w:val="28"/>
          <w:szCs w:val="28"/>
        </w:rPr>
        <w:t>iv</w:t>
      </w:r>
      <w:proofErr w:type="gramEnd"/>
      <w:r w:rsidRPr="00E40899">
        <w:rPr>
          <w:rFonts w:asciiTheme="minorHAnsi" w:hAnsiTheme="minorHAnsi" w:cs="Microsoft Sans Serif"/>
          <w:b/>
          <w:sz w:val="28"/>
          <w:szCs w:val="28"/>
        </w:rPr>
        <w:t>)</w:t>
      </w:r>
      <w:r w:rsidRPr="00E40899">
        <w:rPr>
          <w:rFonts w:asciiTheme="minorHAnsi" w:hAnsiTheme="minorHAnsi" w:cs="Microsoft Sans Serif"/>
          <w:sz w:val="28"/>
          <w:szCs w:val="28"/>
        </w:rPr>
        <w:t xml:space="preserve"> Strikes “eligible agencies” and replaces with “centers for independent living and eligible agencies for such fiscal year.</w:t>
      </w:r>
    </w:p>
    <w:p w:rsidR="003435F2" w:rsidRPr="00E40899" w:rsidRDefault="003435F2" w:rsidP="003435F2">
      <w:pPr>
        <w:pStyle w:val="ListParagraph"/>
        <w:numPr>
          <w:ilvl w:val="1"/>
          <w:numId w:val="2"/>
        </w:numPr>
        <w:rPr>
          <w:rFonts w:asciiTheme="minorHAnsi" w:hAnsiTheme="minorHAnsi" w:cs="Microsoft Sans Serif"/>
          <w:b/>
          <w:sz w:val="28"/>
          <w:szCs w:val="28"/>
        </w:rPr>
      </w:pPr>
      <w:r w:rsidRPr="00E40899">
        <w:rPr>
          <w:rFonts w:asciiTheme="minorHAnsi" w:hAnsiTheme="minorHAnsi" w:cs="Microsoft Sans Serif"/>
          <w:sz w:val="28"/>
          <w:szCs w:val="28"/>
          <w:u w:val="single"/>
        </w:rPr>
        <w:t>Impact</w:t>
      </w:r>
      <w:r w:rsidRPr="00E40899">
        <w:rPr>
          <w:rFonts w:asciiTheme="minorHAnsi" w:hAnsiTheme="minorHAnsi" w:cs="Microsoft Sans Serif"/>
          <w:sz w:val="28"/>
          <w:szCs w:val="28"/>
        </w:rPr>
        <w:t>: Authorizes increases to Part C funds. Congress still has to support and pass each year. President sign. Can be more or less…or none if budget situation is tenuous. However, language makes stronger case for increases.</w:t>
      </w:r>
    </w:p>
    <w:p w:rsidR="00F025AC" w:rsidRDefault="00F025AC" w:rsidP="003435F2"/>
    <w:sectPr w:rsidR="00F025AC" w:rsidSect="003435F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5F2" w:rsidRDefault="003435F2" w:rsidP="003435F2">
      <w:r>
        <w:separator/>
      </w:r>
    </w:p>
  </w:endnote>
  <w:endnote w:type="continuationSeparator" w:id="0">
    <w:p w:rsidR="003435F2" w:rsidRDefault="003435F2" w:rsidP="003435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993"/>
      <w:docPartObj>
        <w:docPartGallery w:val="Page Numbers (Bottom of Page)"/>
        <w:docPartUnique/>
      </w:docPartObj>
    </w:sdtPr>
    <w:sdtContent>
      <w:p w:rsidR="00A452F0" w:rsidRDefault="00203026">
        <w:pPr>
          <w:pStyle w:val="Footer"/>
          <w:jc w:val="right"/>
        </w:pPr>
        <w:fldSimple w:instr=" PAGE   \* MERGEFORMAT ">
          <w:r w:rsidR="002912FF">
            <w:rPr>
              <w:noProof/>
            </w:rPr>
            <w:t>4</w:t>
          </w:r>
        </w:fldSimple>
      </w:p>
    </w:sdtContent>
  </w:sdt>
  <w:p w:rsidR="00A452F0" w:rsidRDefault="00A45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5F2" w:rsidRDefault="003435F2" w:rsidP="003435F2">
      <w:r>
        <w:separator/>
      </w:r>
    </w:p>
  </w:footnote>
  <w:footnote w:type="continuationSeparator" w:id="0">
    <w:p w:rsidR="003435F2" w:rsidRDefault="003435F2" w:rsidP="003435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5F2" w:rsidRPr="00392058" w:rsidRDefault="003435F2" w:rsidP="003435F2">
    <w:pPr>
      <w:pStyle w:val="Header"/>
      <w:jc w:val="center"/>
      <w:rPr>
        <w:rFonts w:ascii="Microsoft Sans Serif" w:hAnsi="Microsoft Sans Serif" w:cs="Microsoft Sans Serif"/>
        <w:sz w:val="24"/>
        <w:szCs w:val="24"/>
      </w:rPr>
    </w:pPr>
    <w:r w:rsidRPr="00392058">
      <w:rPr>
        <w:rFonts w:ascii="Microsoft Sans Serif" w:hAnsi="Microsoft Sans Serif" w:cs="Microsoft Sans Serif"/>
        <w:sz w:val="24"/>
        <w:szCs w:val="24"/>
      </w:rPr>
      <w:t>APRIL Consulting</w:t>
    </w:r>
    <w:r w:rsidRPr="00392058">
      <w:rPr>
        <w:rFonts w:ascii="Microsoft Sans Serif" w:hAnsi="Microsoft Sans Serif" w:cs="Microsoft Sans Serif"/>
        <w:sz w:val="24"/>
        <w:szCs w:val="24"/>
      </w:rPr>
      <w:tab/>
    </w:r>
    <w:r w:rsidRPr="00392058">
      <w:rPr>
        <w:rFonts w:ascii="Microsoft Sans Serif" w:hAnsi="Microsoft Sans Serif" w:cs="Microsoft Sans Serif"/>
        <w:sz w:val="24"/>
        <w:szCs w:val="24"/>
      </w:rPr>
      <w:tab/>
      <w:t>NCSILC July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96BC4"/>
    <w:multiLevelType w:val="hybridMultilevel"/>
    <w:tmpl w:val="38FED3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68E43718"/>
    <w:multiLevelType w:val="hybridMultilevel"/>
    <w:tmpl w:val="C29203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435F2"/>
    <w:rsid w:val="00203026"/>
    <w:rsid w:val="002912FF"/>
    <w:rsid w:val="003435F2"/>
    <w:rsid w:val="00A452F0"/>
    <w:rsid w:val="00F025AC"/>
    <w:rsid w:val="00F82D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5F2"/>
    <w:pPr>
      <w:ind w:left="0"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5F2"/>
    <w:pPr>
      <w:ind w:left="720"/>
    </w:pPr>
  </w:style>
  <w:style w:type="paragraph" w:styleId="Header">
    <w:name w:val="header"/>
    <w:basedOn w:val="Normal"/>
    <w:link w:val="HeaderChar"/>
    <w:unhideWhenUsed/>
    <w:rsid w:val="003435F2"/>
    <w:pPr>
      <w:tabs>
        <w:tab w:val="center" w:pos="4680"/>
        <w:tab w:val="right" w:pos="9360"/>
      </w:tabs>
    </w:pPr>
  </w:style>
  <w:style w:type="character" w:customStyle="1" w:styleId="HeaderChar">
    <w:name w:val="Header Char"/>
    <w:basedOn w:val="DefaultParagraphFont"/>
    <w:link w:val="Header"/>
    <w:rsid w:val="003435F2"/>
    <w:rPr>
      <w:rFonts w:ascii="Calibri" w:hAnsi="Calibri" w:cs="Calibri"/>
    </w:rPr>
  </w:style>
  <w:style w:type="paragraph" w:styleId="Footer">
    <w:name w:val="footer"/>
    <w:basedOn w:val="Normal"/>
    <w:link w:val="FooterChar"/>
    <w:uiPriority w:val="99"/>
    <w:unhideWhenUsed/>
    <w:rsid w:val="003435F2"/>
    <w:pPr>
      <w:tabs>
        <w:tab w:val="center" w:pos="4680"/>
        <w:tab w:val="right" w:pos="9360"/>
      </w:tabs>
    </w:pPr>
  </w:style>
  <w:style w:type="character" w:customStyle="1" w:styleId="FooterChar">
    <w:name w:val="Footer Char"/>
    <w:basedOn w:val="DefaultParagraphFont"/>
    <w:link w:val="Footer"/>
    <w:uiPriority w:val="99"/>
    <w:rsid w:val="003435F2"/>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1094</Words>
  <Characters>6241</Characters>
  <Application>Microsoft Office Word</Application>
  <DocSecurity>0</DocSecurity>
  <Lines>52</Lines>
  <Paragraphs>14</Paragraphs>
  <ScaleCrop>false</ScaleCrop>
  <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2014-07-06T00:40:00Z</dcterms:created>
  <dcterms:modified xsi:type="dcterms:W3CDTF">2014-07-06T00:40:00Z</dcterms:modified>
</cp:coreProperties>
</file>