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0A" w:rsidRPr="0055304F" w:rsidRDefault="0041090A" w:rsidP="0041090A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Thursday, </w:t>
      </w:r>
      <w:r w:rsidRPr="00A60811">
        <w:rPr>
          <w:rFonts w:ascii="Arial" w:hAnsi="Arial" w:cs="Arial"/>
          <w:sz w:val="32"/>
          <w:szCs w:val="32"/>
        </w:rPr>
        <w:t xml:space="preserve">October </w:t>
      </w:r>
      <w:r>
        <w:rPr>
          <w:rFonts w:ascii="Arial" w:hAnsi="Arial" w:cs="Arial"/>
          <w:sz w:val="32"/>
          <w:szCs w:val="32"/>
        </w:rPr>
        <w:t>8</w:t>
      </w:r>
      <w:r w:rsidRPr="00A60811">
        <w:rPr>
          <w:rFonts w:ascii="Arial" w:hAnsi="Arial" w:cs="Arial"/>
          <w:sz w:val="32"/>
          <w:szCs w:val="32"/>
        </w:rPr>
        <w:t>, 2015 Meeting Agenda</w:t>
      </w:r>
    </w:p>
    <w:p w:rsidR="0041090A" w:rsidRDefault="0041090A" w:rsidP="0041090A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Country Suites, Burlington, NC</w:t>
      </w:r>
    </w:p>
    <w:p w:rsidR="0041090A" w:rsidRDefault="0041090A" w:rsidP="0041090A">
      <w:pPr>
        <w:ind w:left="2160" w:firstLine="720"/>
        <w:rPr>
          <w:rFonts w:ascii="Arial" w:hAnsi="Arial" w:cs="Arial"/>
          <w:b/>
        </w:rPr>
      </w:pPr>
    </w:p>
    <w:p w:rsidR="0041090A" w:rsidRDefault="0041090A" w:rsidP="0041090A">
      <w:pPr>
        <w:ind w:left="2160" w:firstLine="720"/>
        <w:rPr>
          <w:rFonts w:ascii="Arial" w:hAnsi="Arial" w:cs="Arial"/>
          <w:b/>
        </w:rPr>
      </w:pPr>
    </w:p>
    <w:p w:rsidR="0041090A" w:rsidRDefault="0041090A" w:rsidP="0041090A">
      <w:pPr>
        <w:ind w:left="2160" w:firstLine="720"/>
        <w:rPr>
          <w:rFonts w:ascii="Arial" w:hAnsi="Arial" w:cs="Arial"/>
          <w:b/>
        </w:rPr>
      </w:pPr>
    </w:p>
    <w:p w:rsidR="0041090A" w:rsidRPr="009937FC" w:rsidRDefault="0041090A" w:rsidP="0041090A">
      <w:pPr>
        <w:ind w:left="2160" w:firstLine="720"/>
        <w:rPr>
          <w:rFonts w:ascii="Arial" w:hAnsi="Arial" w:cs="Arial"/>
          <w:b/>
          <w:sz w:val="36"/>
          <w:szCs w:val="36"/>
        </w:rPr>
      </w:pPr>
      <w:r w:rsidRPr="009937FC">
        <w:rPr>
          <w:rFonts w:ascii="Arial" w:hAnsi="Arial" w:cs="Arial"/>
          <w:b/>
          <w:sz w:val="36"/>
          <w:szCs w:val="36"/>
        </w:rPr>
        <w:t>1:00 – 4:00 PM</w:t>
      </w:r>
    </w:p>
    <w:p w:rsidR="0041090A" w:rsidRDefault="0041090A" w:rsidP="0041090A">
      <w:pPr>
        <w:rPr>
          <w:rFonts w:ascii="Arial" w:hAnsi="Arial" w:cs="Arial"/>
          <w:b/>
        </w:rPr>
      </w:pPr>
    </w:p>
    <w:p w:rsidR="0041090A" w:rsidRDefault="0041090A" w:rsidP="004109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Learning the Ropes</w:t>
      </w:r>
    </w:p>
    <w:p w:rsidR="0041090A" w:rsidRDefault="0041090A" w:rsidP="0041090A">
      <w:pPr>
        <w:rPr>
          <w:rFonts w:ascii="Arial" w:hAnsi="Arial" w:cs="Arial"/>
          <w:sz w:val="36"/>
          <w:szCs w:val="36"/>
        </w:rPr>
      </w:pPr>
    </w:p>
    <w:p w:rsidR="0041090A" w:rsidRDefault="0041090A" w:rsidP="0041090A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Break</w:t>
      </w:r>
    </w:p>
    <w:p w:rsidR="0041090A" w:rsidRDefault="0041090A" w:rsidP="0041090A">
      <w:pPr>
        <w:rPr>
          <w:rFonts w:ascii="Arial" w:hAnsi="Arial" w:cs="Arial"/>
          <w:i/>
          <w:sz w:val="36"/>
          <w:szCs w:val="36"/>
        </w:rPr>
      </w:pPr>
    </w:p>
    <w:p w:rsidR="0041090A" w:rsidRDefault="0041090A" w:rsidP="004109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Jelly Bean Counting</w:t>
      </w:r>
    </w:p>
    <w:p w:rsidR="0041090A" w:rsidRDefault="0041090A" w:rsidP="0041090A">
      <w:pPr>
        <w:rPr>
          <w:rFonts w:ascii="Arial" w:hAnsi="Arial" w:cs="Arial"/>
          <w:sz w:val="36"/>
          <w:szCs w:val="36"/>
        </w:rPr>
      </w:pPr>
    </w:p>
    <w:p w:rsidR="0041090A" w:rsidRPr="009937FC" w:rsidRDefault="0041090A" w:rsidP="004109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Building our Teams!</w:t>
      </w: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41090A">
      <w:pPr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41090A" w:rsidRDefault="0041090A" w:rsidP="00542146">
      <w:pPr>
        <w:jc w:val="center"/>
        <w:rPr>
          <w:rFonts w:ascii="Arial" w:hAnsi="Arial" w:cs="Arial"/>
          <w:b/>
          <w:sz w:val="32"/>
          <w:szCs w:val="32"/>
        </w:rPr>
      </w:pPr>
    </w:p>
    <w:p w:rsidR="00542146" w:rsidRPr="0055304F" w:rsidRDefault="00542146" w:rsidP="00542146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lastRenderedPageBreak/>
        <w:t>North Carolina Statewide Independent Living Council</w:t>
      </w:r>
      <w:r w:rsidR="00A60811">
        <w:rPr>
          <w:rFonts w:ascii="Arial" w:hAnsi="Arial" w:cs="Arial"/>
          <w:b/>
          <w:sz w:val="32"/>
          <w:szCs w:val="32"/>
        </w:rPr>
        <w:br/>
      </w:r>
      <w:r w:rsidR="00EB412E" w:rsidRPr="00A60811">
        <w:rPr>
          <w:rFonts w:ascii="Arial" w:hAnsi="Arial" w:cs="Arial"/>
          <w:sz w:val="32"/>
          <w:szCs w:val="32"/>
        </w:rPr>
        <w:t>October 9</w:t>
      </w:r>
      <w:r w:rsidRPr="00A60811">
        <w:rPr>
          <w:rFonts w:ascii="Arial" w:hAnsi="Arial" w:cs="Arial"/>
          <w:sz w:val="32"/>
          <w:szCs w:val="32"/>
        </w:rPr>
        <w:t>, 2015 Meeting Agenda</w:t>
      </w:r>
    </w:p>
    <w:p w:rsidR="0036000D" w:rsidRDefault="0036000D" w:rsidP="0036000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542146" w:rsidRPr="0055304F" w:rsidRDefault="00542146" w:rsidP="00542146">
      <w:pPr>
        <w:ind w:left="2160" w:firstLine="720"/>
        <w:rPr>
          <w:rFonts w:ascii="Arial" w:hAnsi="Arial" w:cs="Arial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9:00 am</w:t>
      </w:r>
      <w:r w:rsidRPr="0055304F">
        <w:rPr>
          <w:rFonts w:ascii="Arial" w:hAnsi="Arial" w:cs="Arial"/>
          <w:color w:val="auto"/>
          <w:sz w:val="24"/>
        </w:rPr>
        <w:tab/>
        <w:t xml:space="preserve">Welcome/Mission/Minutes </w:t>
      </w:r>
    </w:p>
    <w:p w:rsidR="00542146" w:rsidRPr="0055304F" w:rsidRDefault="00542146" w:rsidP="00542146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K</w:t>
      </w:r>
      <w:r>
        <w:rPr>
          <w:rFonts w:ascii="Arial" w:hAnsi="Arial" w:cs="Arial"/>
        </w:rPr>
        <w:t>ay Miley</w:t>
      </w:r>
      <w:r w:rsidRPr="0055304F">
        <w:rPr>
          <w:rFonts w:ascii="Arial" w:hAnsi="Arial" w:cs="Arial"/>
        </w:rPr>
        <w:t>, Chair</w:t>
      </w:r>
    </w:p>
    <w:p w:rsidR="00542146" w:rsidRPr="00A60811" w:rsidRDefault="00542146" w:rsidP="00542146">
      <w:pPr>
        <w:rPr>
          <w:rFonts w:ascii="Arial" w:hAnsi="Arial" w:cs="Arial"/>
          <w:sz w:val="6"/>
          <w:szCs w:val="6"/>
        </w:rPr>
      </w:pPr>
      <w:r w:rsidRPr="0055304F">
        <w:rPr>
          <w:rFonts w:ascii="Arial" w:hAnsi="Arial" w:cs="Arial"/>
        </w:rPr>
        <w:t xml:space="preserve"> 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Reading of NCSILC Mission/ K</w:t>
      </w:r>
      <w:r>
        <w:rPr>
          <w:rFonts w:ascii="Arial" w:hAnsi="Arial"/>
        </w:rPr>
        <w:t>eith Greenarch</w:t>
      </w:r>
      <w:r w:rsidRPr="0055304F">
        <w:rPr>
          <w:rFonts w:ascii="Arial" w:hAnsi="Arial"/>
        </w:rPr>
        <w:tab/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Meeting Accessibility Reminders/ </w:t>
      </w:r>
      <w:r>
        <w:rPr>
          <w:rFonts w:ascii="Arial" w:hAnsi="Arial"/>
        </w:rPr>
        <w:t>Kay Miley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Welcome and Introductions,</w:t>
      </w:r>
      <w:r w:rsidRPr="0055304F">
        <w:rPr>
          <w:rFonts w:ascii="Arial" w:hAnsi="Arial"/>
          <w:b/>
        </w:rPr>
        <w:t xml:space="preserve"> </w:t>
      </w:r>
      <w:r w:rsidRPr="0055304F">
        <w:rPr>
          <w:rFonts w:ascii="Arial" w:hAnsi="Arial"/>
        </w:rPr>
        <w:t>Members &amp; Gallery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Members Absent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Meeting Agenda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 xml:space="preserve">Minutes of </w:t>
      </w:r>
      <w:r w:rsidR="001C6496">
        <w:rPr>
          <w:rFonts w:ascii="Arial" w:hAnsi="Arial"/>
        </w:rPr>
        <w:t xml:space="preserve">January 9, 2015 </w:t>
      </w:r>
      <w:r w:rsidRPr="0055304F">
        <w:rPr>
          <w:rFonts w:ascii="Arial" w:hAnsi="Arial"/>
        </w:rPr>
        <w:t>Meeting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A60811" w:rsidRDefault="00542146" w:rsidP="00542146">
      <w:pPr>
        <w:ind w:left="720" w:firstLine="720"/>
        <w:rPr>
          <w:rFonts w:ascii="Arial" w:hAnsi="Arial" w:cs="Arial"/>
          <w:sz w:val="8"/>
          <w:szCs w:val="8"/>
        </w:rPr>
      </w:pPr>
    </w:p>
    <w:p w:rsidR="00542146" w:rsidRPr="00EB412E" w:rsidRDefault="00542146" w:rsidP="00EB412E">
      <w:pPr>
        <w:pStyle w:val="Heading2"/>
        <w:rPr>
          <w:rFonts w:ascii="Arial" w:hAnsi="Arial" w:cs="Arial"/>
          <w:b w:val="0"/>
          <w:color w:val="auto"/>
        </w:rPr>
      </w:pPr>
      <w:r w:rsidRPr="0055304F">
        <w:rPr>
          <w:rFonts w:ascii="Arial" w:hAnsi="Arial" w:cs="Arial"/>
          <w:color w:val="auto"/>
          <w:sz w:val="24"/>
        </w:rPr>
        <w:t>9:30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</w:r>
      <w:r w:rsidR="00EB412E">
        <w:rPr>
          <w:rFonts w:ascii="Arial" w:hAnsi="Arial" w:cs="Arial"/>
          <w:color w:val="auto"/>
          <w:sz w:val="24"/>
        </w:rPr>
        <w:t xml:space="preserve">New Members Installation </w:t>
      </w:r>
    </w:p>
    <w:p w:rsidR="00542146" w:rsidRPr="00A60811" w:rsidRDefault="00542146" w:rsidP="00542146">
      <w:pPr>
        <w:ind w:left="1440" w:hanging="1440"/>
        <w:rPr>
          <w:rFonts w:ascii="Arial" w:hAnsi="Arial" w:cs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 xml:space="preserve">SPIL </w:t>
      </w:r>
      <w:r w:rsidRPr="009937FC">
        <w:rPr>
          <w:rFonts w:ascii="Arial" w:hAnsi="Arial"/>
          <w:color w:val="auto"/>
        </w:rPr>
        <w:t xml:space="preserve">Goal 1 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Provision of Quality IL Services / Rene Cummins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9:55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2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Leadership and Empowerment of IWDs / Gloria Bellamy</w:t>
      </w:r>
    </w:p>
    <w:p w:rsidR="006D7CF5" w:rsidRPr="00A60811" w:rsidRDefault="00A60811" w:rsidP="006D7CF5">
      <w:pPr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05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3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Growth and Improvement of IL Services / </w:t>
      </w:r>
      <w:r w:rsidR="009C7A72">
        <w:rPr>
          <w:rFonts w:ascii="Arial" w:hAnsi="Arial"/>
        </w:rPr>
        <w:t>Kim Lambert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Part B Center Update / Helen Pase, Disability Advocates and Resource Center (DARC)</w:t>
      </w:r>
    </w:p>
    <w:p w:rsidR="00B04543" w:rsidRPr="00A60811" w:rsidRDefault="00B04543" w:rsidP="00B04543">
      <w:pPr>
        <w:rPr>
          <w:rFonts w:ascii="Arial" w:hAnsi="Arial"/>
          <w:sz w:val="8"/>
          <w:szCs w:val="8"/>
        </w:rPr>
      </w:pPr>
    </w:p>
    <w:p w:rsidR="00C36300" w:rsidRDefault="00C36300" w:rsidP="00C36300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10:30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C36300" w:rsidRPr="00A60811" w:rsidRDefault="00C36300" w:rsidP="00C36300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40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4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Support the Operations of the NCSILC Nonprofit Office / Oshana Watkins</w:t>
      </w:r>
      <w:r w:rsidR="00402855">
        <w:rPr>
          <w:rFonts w:ascii="Arial" w:hAnsi="Arial"/>
        </w:rPr>
        <w:t xml:space="preserve"> &amp; Kimlyn Lambert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5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Promote Community Based Living and Supports / Kay Miley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6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DSUs Provide IL Services / </w:t>
      </w:r>
      <w:r w:rsidR="002E33D5">
        <w:rPr>
          <w:rFonts w:ascii="Arial" w:hAnsi="Arial"/>
        </w:rPr>
        <w:t>Teresa Staley</w:t>
      </w:r>
    </w:p>
    <w:p w:rsidR="001C6496" w:rsidRPr="00A60811" w:rsidRDefault="001C6496" w:rsidP="00542146">
      <w:pPr>
        <w:ind w:left="1440" w:hanging="1440"/>
        <w:rPr>
          <w:rFonts w:ascii="Arial" w:hAnsi="Arial" w:cs="Arial"/>
          <w:sz w:val="8"/>
          <w:szCs w:val="8"/>
        </w:rPr>
      </w:pPr>
    </w:p>
    <w:p w:rsidR="002E33D5" w:rsidRDefault="00C276FB" w:rsidP="002E33D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</w:t>
      </w:r>
      <w:r w:rsidR="002E33D5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1</w:t>
      </w:r>
      <w:r w:rsidR="002E33D5">
        <w:rPr>
          <w:rFonts w:ascii="Arial" w:hAnsi="Arial" w:cs="Arial"/>
          <w:color w:val="auto"/>
          <w:sz w:val="24"/>
        </w:rPr>
        <w:t>0</w:t>
      </w:r>
      <w:r w:rsidR="002E33D5">
        <w:rPr>
          <w:rFonts w:ascii="Arial" w:hAnsi="Arial" w:cs="Arial"/>
          <w:color w:val="auto"/>
          <w:sz w:val="24"/>
        </w:rPr>
        <w:tab/>
      </w:r>
      <w:r w:rsidR="002E33D5">
        <w:rPr>
          <w:rFonts w:ascii="Arial" w:hAnsi="Arial" w:cs="Arial"/>
          <w:color w:val="auto"/>
          <w:sz w:val="24"/>
        </w:rPr>
        <w:tab/>
        <w:t>CIL Director’s Report</w:t>
      </w:r>
    </w:p>
    <w:p w:rsidR="002E33D5" w:rsidRDefault="002E33D5" w:rsidP="00AC2783">
      <w:pPr>
        <w:ind w:firstLine="720"/>
        <w:rPr>
          <w:rFonts w:ascii="Arial" w:hAnsi="Arial"/>
        </w:rPr>
      </w:pPr>
      <w:r>
        <w:rPr>
          <w:rFonts w:ascii="Arial" w:hAnsi="Arial" w:cs="Arial"/>
        </w:rPr>
        <w:t>Gloria Garton</w:t>
      </w:r>
    </w:p>
    <w:p w:rsidR="002E33D5" w:rsidRDefault="002E33D5" w:rsidP="002E33D5">
      <w:pPr>
        <w:rPr>
          <w:rFonts w:ascii="Arial" w:hAnsi="Arial"/>
          <w:sz w:val="8"/>
          <w:szCs w:val="8"/>
        </w:rPr>
      </w:pPr>
    </w:p>
    <w:p w:rsidR="00803CE4" w:rsidRDefault="00AC2783" w:rsidP="00EB412E">
      <w:pPr>
        <w:pStyle w:val="Heading2"/>
        <w:rPr>
          <w:rFonts w:ascii="Arial" w:hAnsi="Arial" w:cs="Arial"/>
          <w:color w:val="auto"/>
          <w:sz w:val="24"/>
        </w:rPr>
      </w:pPr>
      <w:r w:rsidRPr="00AC2783">
        <w:rPr>
          <w:rFonts w:ascii="Arial" w:hAnsi="Arial" w:cs="Arial"/>
          <w:color w:val="auto"/>
          <w:sz w:val="24"/>
        </w:rPr>
        <w:t>1</w:t>
      </w:r>
      <w:r w:rsidR="00C276FB">
        <w:rPr>
          <w:rFonts w:ascii="Arial" w:hAnsi="Arial" w:cs="Arial"/>
          <w:color w:val="auto"/>
          <w:sz w:val="24"/>
        </w:rPr>
        <w:t>1</w:t>
      </w:r>
      <w:r w:rsidRPr="00AC2783">
        <w:rPr>
          <w:rFonts w:ascii="Arial" w:hAnsi="Arial" w:cs="Arial"/>
          <w:color w:val="auto"/>
          <w:sz w:val="24"/>
        </w:rPr>
        <w:t>:</w:t>
      </w:r>
      <w:r w:rsidR="00C276FB">
        <w:rPr>
          <w:rFonts w:ascii="Arial" w:hAnsi="Arial" w:cs="Arial"/>
          <w:color w:val="auto"/>
          <w:sz w:val="24"/>
        </w:rPr>
        <w:t>4</w:t>
      </w:r>
      <w:r w:rsidRPr="00AC2783">
        <w:rPr>
          <w:rFonts w:ascii="Arial" w:hAnsi="Arial" w:cs="Arial"/>
          <w:color w:val="auto"/>
          <w:sz w:val="24"/>
        </w:rPr>
        <w:t>0</w:t>
      </w:r>
      <w:r w:rsidRPr="00AC2783">
        <w:rPr>
          <w:rFonts w:ascii="Arial" w:hAnsi="Arial" w:cs="Arial"/>
          <w:color w:val="auto"/>
          <w:sz w:val="24"/>
        </w:rPr>
        <w:tab/>
      </w:r>
      <w:r w:rsidR="00803CE4">
        <w:rPr>
          <w:rFonts w:ascii="Arial" w:hAnsi="Arial" w:cs="Arial"/>
          <w:color w:val="auto"/>
          <w:sz w:val="24"/>
        </w:rPr>
        <w:t xml:space="preserve">     NCSILC Standing Committee Reports</w:t>
      </w:r>
    </w:p>
    <w:p w:rsidR="002E33D5" w:rsidRPr="00803CE4" w:rsidRDefault="00803CE4" w:rsidP="00EB412E">
      <w:pPr>
        <w:pStyle w:val="Heading2"/>
        <w:rPr>
          <w:rFonts w:ascii="Arial" w:hAnsi="Arial"/>
          <w:b w:val="0"/>
        </w:rPr>
      </w:pPr>
      <w:r w:rsidRPr="00803CE4">
        <w:rPr>
          <w:rFonts w:ascii="Arial" w:hAnsi="Arial" w:cs="Arial"/>
          <w:b w:val="0"/>
          <w:color w:val="auto"/>
          <w:sz w:val="24"/>
        </w:rPr>
        <w:t xml:space="preserve">            Executive Committee, Kay Miley       </w:t>
      </w:r>
      <w:r w:rsidR="00AC2783" w:rsidRPr="00803CE4">
        <w:rPr>
          <w:rFonts w:ascii="Arial" w:hAnsi="Arial" w:cs="Arial"/>
          <w:b w:val="0"/>
          <w:color w:val="auto"/>
          <w:sz w:val="24"/>
        </w:rPr>
        <w:tab/>
      </w:r>
    </w:p>
    <w:p w:rsidR="00803CE4" w:rsidRDefault="00C276FB" w:rsidP="00803CE4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</w:p>
    <w:p w:rsidR="00C276FB" w:rsidRDefault="00803CE4" w:rsidP="002E33D5">
      <w:pPr>
        <w:rPr>
          <w:rFonts w:ascii="Arial" w:hAnsi="Arial"/>
        </w:rPr>
      </w:pPr>
      <w:proofErr w:type="gramStart"/>
      <w:r>
        <w:rPr>
          <w:rFonts w:ascii="Arial" w:hAnsi="Arial"/>
        </w:rPr>
        <w:t>12:00pm  Lunch</w:t>
      </w:r>
      <w:proofErr w:type="gramEnd"/>
    </w:p>
    <w:p w:rsidR="00F4257D" w:rsidRDefault="00F4257D" w:rsidP="00F4257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lastRenderedPageBreak/>
        <w:t>1:</w:t>
      </w:r>
      <w:r w:rsidR="00803CE4">
        <w:rPr>
          <w:rFonts w:ascii="Arial" w:hAnsi="Arial" w:cs="Arial"/>
          <w:color w:val="auto"/>
          <w:sz w:val="24"/>
        </w:rPr>
        <w:t>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NCSILC Standing Committee Reports</w:t>
      </w:r>
      <w:r w:rsidR="00AC0912">
        <w:rPr>
          <w:rFonts w:ascii="Arial" w:hAnsi="Arial" w:cs="Arial"/>
          <w:color w:val="auto"/>
          <w:sz w:val="24"/>
        </w:rPr>
        <w:t xml:space="preserve"> (Continued)</w:t>
      </w:r>
    </w:p>
    <w:p w:rsidR="00F4257D" w:rsidRPr="00A60811" w:rsidRDefault="00F4257D" w:rsidP="00E87B9E">
      <w:pPr>
        <w:rPr>
          <w:rFonts w:ascii="Arial" w:hAnsi="Arial"/>
          <w:sz w:val="8"/>
          <w:szCs w:val="8"/>
        </w:rPr>
      </w:pP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Finance / Ping Miller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Policy and Long-Term Planning / Joshua Kaufman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Membership / Sandy Ogburn       </w:t>
      </w:r>
    </w:p>
    <w:p w:rsidR="00542146" w:rsidRPr="00A60811" w:rsidRDefault="00542146" w:rsidP="00542146">
      <w:pPr>
        <w:rPr>
          <w:rFonts w:ascii="Arial" w:hAnsi="Arial"/>
          <w:sz w:val="8"/>
          <w:szCs w:val="8"/>
        </w:rPr>
      </w:pPr>
    </w:p>
    <w:p w:rsidR="00015406" w:rsidRDefault="006F7075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DSU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DVR Independent Living Services / Pamela Lloyd-Ogoke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DSB Independent L</w:t>
      </w:r>
      <w:r w:rsidR="005F06C6">
        <w:rPr>
          <w:rFonts w:ascii="Arial" w:hAnsi="Arial"/>
        </w:rPr>
        <w:t xml:space="preserve">iving Services </w:t>
      </w:r>
      <w:r>
        <w:rPr>
          <w:rFonts w:ascii="Arial" w:hAnsi="Arial"/>
        </w:rPr>
        <w:t xml:space="preserve">           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B608CF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Ex-officio Updates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Disability Rights NC / </w:t>
      </w:r>
      <w:r w:rsidR="00CF62C6">
        <w:rPr>
          <w:rFonts w:ascii="Arial" w:hAnsi="Arial"/>
        </w:rPr>
        <w:t>Mercedes Restucha-Klem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NC Council on Developmental Disabilities / </w:t>
      </w:r>
      <w:r w:rsidR="00CF62C6">
        <w:rPr>
          <w:rFonts w:ascii="Arial" w:hAnsi="Arial"/>
        </w:rPr>
        <w:t>Steve Strom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Division of Services for the Deaf and Hard of Hearing / </w:t>
      </w:r>
      <w:r w:rsidR="00A04A8F">
        <w:rPr>
          <w:rFonts w:ascii="Arial" w:hAnsi="Arial"/>
        </w:rPr>
        <w:t>Vacant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NC Client Assistance Program / John Marens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A45FB1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State Rehabilitation Council / </w:t>
      </w:r>
      <w:r w:rsidR="00A04A8F">
        <w:rPr>
          <w:rFonts w:ascii="Arial" w:hAnsi="Arial"/>
        </w:rPr>
        <w:t>John Marens</w:t>
      </w:r>
    </w:p>
    <w:p w:rsidR="00015406" w:rsidRPr="00A60811" w:rsidRDefault="00015406" w:rsidP="00015406">
      <w:pPr>
        <w:ind w:left="1440"/>
        <w:rPr>
          <w:rFonts w:ascii="Arial" w:hAnsi="Arial" w:cs="Arial"/>
          <w:sz w:val="8"/>
          <w:szCs w:val="8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Wrap-up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 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ab/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294D0D" w:rsidP="0001540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Adjourn</w:t>
      </w:r>
    </w:p>
    <w:p w:rsidR="00015406" w:rsidRDefault="00015406" w:rsidP="00015406">
      <w:pPr>
        <w:rPr>
          <w:rFonts w:ascii="Arial" w:hAnsi="Arial"/>
          <w:b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542146">
      <w:pPr>
        <w:rPr>
          <w:rFonts w:ascii="Arial" w:hAnsi="Arial" w:cs="Arial"/>
          <w:b/>
          <w:sz w:val="28"/>
          <w:szCs w:val="28"/>
        </w:rPr>
      </w:pPr>
    </w:p>
    <w:p w:rsidR="009937FC" w:rsidRDefault="009937FC" w:rsidP="0041090A">
      <w:pPr>
        <w:rPr>
          <w:rFonts w:ascii="Arial" w:hAnsi="Arial" w:cs="Arial"/>
          <w:b/>
          <w:sz w:val="28"/>
          <w:szCs w:val="28"/>
        </w:rPr>
      </w:pPr>
    </w:p>
    <w:sectPr w:rsidR="009937FC" w:rsidSect="00A6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24" w:rsidRDefault="00343924" w:rsidP="00542146">
      <w:r>
        <w:separator/>
      </w:r>
    </w:p>
  </w:endnote>
  <w:endnote w:type="continuationSeparator" w:id="0">
    <w:p w:rsidR="00343924" w:rsidRDefault="00343924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24" w:rsidRDefault="00343924" w:rsidP="00542146">
      <w:r>
        <w:separator/>
      </w:r>
    </w:p>
  </w:footnote>
  <w:footnote w:type="continuationSeparator" w:id="0">
    <w:p w:rsidR="00343924" w:rsidRDefault="00343924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040E"/>
    <w:multiLevelType w:val="hybridMultilevel"/>
    <w:tmpl w:val="8CB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82A61"/>
    <w:rsid w:val="00091985"/>
    <w:rsid w:val="001058B7"/>
    <w:rsid w:val="00112B79"/>
    <w:rsid w:val="001A33B0"/>
    <w:rsid w:val="001C6496"/>
    <w:rsid w:val="001D57FB"/>
    <w:rsid w:val="00243E5E"/>
    <w:rsid w:val="00294D0D"/>
    <w:rsid w:val="002E33D5"/>
    <w:rsid w:val="0030351F"/>
    <w:rsid w:val="003247FE"/>
    <w:rsid w:val="00333AF5"/>
    <w:rsid w:val="00343924"/>
    <w:rsid w:val="00356C1E"/>
    <w:rsid w:val="0036000D"/>
    <w:rsid w:val="003A2490"/>
    <w:rsid w:val="003A308B"/>
    <w:rsid w:val="003D25A5"/>
    <w:rsid w:val="00402855"/>
    <w:rsid w:val="00403A1F"/>
    <w:rsid w:val="004055C9"/>
    <w:rsid w:val="0041090A"/>
    <w:rsid w:val="004248EC"/>
    <w:rsid w:val="00444104"/>
    <w:rsid w:val="00461A1A"/>
    <w:rsid w:val="00490CBA"/>
    <w:rsid w:val="004C310F"/>
    <w:rsid w:val="00536407"/>
    <w:rsid w:val="00542146"/>
    <w:rsid w:val="005F06C6"/>
    <w:rsid w:val="00610510"/>
    <w:rsid w:val="006307E0"/>
    <w:rsid w:val="006740F9"/>
    <w:rsid w:val="006D7CF5"/>
    <w:rsid w:val="006F7075"/>
    <w:rsid w:val="00704F78"/>
    <w:rsid w:val="00712489"/>
    <w:rsid w:val="007518B5"/>
    <w:rsid w:val="007744EE"/>
    <w:rsid w:val="007F2F00"/>
    <w:rsid w:val="00803CE4"/>
    <w:rsid w:val="008C0D79"/>
    <w:rsid w:val="008C3D11"/>
    <w:rsid w:val="00902362"/>
    <w:rsid w:val="0091583E"/>
    <w:rsid w:val="009937FC"/>
    <w:rsid w:val="009C4C9C"/>
    <w:rsid w:val="009C7A72"/>
    <w:rsid w:val="00A04A8F"/>
    <w:rsid w:val="00A21080"/>
    <w:rsid w:val="00A31711"/>
    <w:rsid w:val="00A45FB1"/>
    <w:rsid w:val="00A60811"/>
    <w:rsid w:val="00A76FD6"/>
    <w:rsid w:val="00A84F92"/>
    <w:rsid w:val="00AC0912"/>
    <w:rsid w:val="00AC2783"/>
    <w:rsid w:val="00AE2C65"/>
    <w:rsid w:val="00AE7BBB"/>
    <w:rsid w:val="00B04543"/>
    <w:rsid w:val="00B347CD"/>
    <w:rsid w:val="00B608CF"/>
    <w:rsid w:val="00B7430D"/>
    <w:rsid w:val="00B903EA"/>
    <w:rsid w:val="00C276FB"/>
    <w:rsid w:val="00C36300"/>
    <w:rsid w:val="00C6560F"/>
    <w:rsid w:val="00CA205A"/>
    <w:rsid w:val="00CB60BC"/>
    <w:rsid w:val="00CF62C6"/>
    <w:rsid w:val="00D9693E"/>
    <w:rsid w:val="00E207CF"/>
    <w:rsid w:val="00E3043B"/>
    <w:rsid w:val="00E71649"/>
    <w:rsid w:val="00E72847"/>
    <w:rsid w:val="00E87B9E"/>
    <w:rsid w:val="00EB412E"/>
    <w:rsid w:val="00EF7DDD"/>
    <w:rsid w:val="00F063A6"/>
    <w:rsid w:val="00F21E35"/>
    <w:rsid w:val="00F4257D"/>
    <w:rsid w:val="00F52B61"/>
    <w:rsid w:val="00F85E5D"/>
    <w:rsid w:val="00F86155"/>
    <w:rsid w:val="00FB1646"/>
    <w:rsid w:val="00F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4</cp:revision>
  <cp:lastPrinted>2015-09-29T15:50:00Z</cp:lastPrinted>
  <dcterms:created xsi:type="dcterms:W3CDTF">2015-09-29T20:06:00Z</dcterms:created>
  <dcterms:modified xsi:type="dcterms:W3CDTF">2015-09-30T03:42:00Z</dcterms:modified>
</cp:coreProperties>
</file>