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D3" w:rsidRDefault="00996434">
      <w:bookmarkStart w:id="0" w:name="_GoBack"/>
      <w:bookmarkEnd w:id="0"/>
      <w:r>
        <w:t>Minutes, Executive Committee Meeting</w:t>
      </w:r>
    </w:p>
    <w:p w:rsidR="00996434" w:rsidRDefault="00996434"/>
    <w:p w:rsidR="00996434" w:rsidRDefault="00996434">
      <w:r>
        <w:t>Monday, July 10, 2017</w:t>
      </w:r>
    </w:p>
    <w:p w:rsidR="00996434" w:rsidRDefault="00996434"/>
    <w:p w:rsidR="00996434" w:rsidRDefault="00996434">
      <w:r>
        <w:t>Members Present:  Rene Cummins, Keith Greenarch, Kimlyn Lambert, Ping Miller</w:t>
      </w:r>
    </w:p>
    <w:p w:rsidR="00996434" w:rsidRDefault="00996434"/>
    <w:p w:rsidR="00996434" w:rsidRDefault="00996434">
      <w:r>
        <w:t xml:space="preserve">Members Absent:  Mark Steele (due to conflict with Dr. appointment), Kay Miley </w:t>
      </w:r>
    </w:p>
    <w:p w:rsidR="00996434" w:rsidRDefault="00996434"/>
    <w:p w:rsidR="00996434" w:rsidRDefault="00996434">
      <w:r>
        <w:t>Meeting was called to order by Rene Cummins at 10:00 am.</w:t>
      </w:r>
    </w:p>
    <w:p w:rsidR="00996434" w:rsidRDefault="00996434"/>
    <w:p w:rsidR="00996434" w:rsidRDefault="00996434">
      <w:r>
        <w:t xml:space="preserve">With great </w:t>
      </w:r>
      <w:r w:rsidR="0030767C">
        <w:t>reluctance</w:t>
      </w:r>
      <w:r>
        <w:t xml:space="preserve">, The Executive Committee accepted the request for Release from Duties as Chair submitted by Keith Greenarch.  Keith will fulfill his appointment to the NC SILC which continues through the fiscal year ending in September, 2018, and has agreed to continue to serve on the Executive Committee.  </w:t>
      </w:r>
    </w:p>
    <w:p w:rsidR="00996434" w:rsidRDefault="00996434"/>
    <w:p w:rsidR="00996434" w:rsidRDefault="00996434">
      <w:r>
        <w:t xml:space="preserve">Discussion was held concerning adding 1 or more Members At Large to the Executive Committee to increase the number of active participants of the committee.  This will be accomplished by either an appointment by the Chair or by election on the slate of officers during the August quarterly meeting.   </w:t>
      </w:r>
    </w:p>
    <w:p w:rsidR="00996434" w:rsidRDefault="00996434"/>
    <w:p w:rsidR="00003F6B" w:rsidRDefault="00003F6B">
      <w:r>
        <w:t xml:space="preserve">A reminder will go out to each of the Goal Committee Chairs to post their committee meetings for the August quarterly meeting with a 10-day notice prior to the committee meeting.  </w:t>
      </w:r>
    </w:p>
    <w:p w:rsidR="00003F6B" w:rsidRDefault="00003F6B"/>
    <w:p w:rsidR="00003F6B" w:rsidRDefault="00003F6B">
      <w:r>
        <w:t xml:space="preserve">An update was given by Rene Cummins from the Goal 2 Committee on the Technical Amendment to the State Plan; this Technical Amendment was to approve the use of Part B funds in their second and final budget year to be utilized for another activity under the same goal and with similar outcomes.  The Technical Amendment was approved at the Federal </w:t>
      </w:r>
      <w:r>
        <w:lastRenderedPageBreak/>
        <w:t>level by the Program Officer.  A Scope of Work was approved by the DSE, and an application is currently open for youth with disabilities to apply to attend the APRIL Youth Conference.</w:t>
      </w:r>
    </w:p>
    <w:p w:rsidR="00003F6B" w:rsidRDefault="00003F6B"/>
    <w:p w:rsidR="00003F6B" w:rsidRDefault="00003F6B">
      <w:r>
        <w:t>Meeting was adjourned at 11:32 am.</w:t>
      </w:r>
    </w:p>
    <w:p w:rsidR="00003F6B" w:rsidRDefault="00003F6B"/>
    <w:sectPr w:rsidR="00003F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E0" w:rsidRDefault="00CF20E0" w:rsidP="00996434">
      <w:r>
        <w:separator/>
      </w:r>
    </w:p>
  </w:endnote>
  <w:endnote w:type="continuationSeparator" w:id="0">
    <w:p w:rsidR="00CF20E0" w:rsidRDefault="00CF20E0" w:rsidP="0099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E0" w:rsidRDefault="00CF20E0" w:rsidP="00996434">
      <w:r>
        <w:separator/>
      </w:r>
    </w:p>
  </w:footnote>
  <w:footnote w:type="continuationSeparator" w:id="0">
    <w:p w:rsidR="00CF20E0" w:rsidRDefault="00CF20E0" w:rsidP="00996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34"/>
    <w:rsid w:val="00003F6B"/>
    <w:rsid w:val="0030767C"/>
    <w:rsid w:val="00996434"/>
    <w:rsid w:val="00BE57D3"/>
    <w:rsid w:val="00CF20E0"/>
    <w:rsid w:val="00F6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3461D-004C-4935-AFA1-F24B9C0D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434"/>
    <w:pPr>
      <w:tabs>
        <w:tab w:val="center" w:pos="4680"/>
        <w:tab w:val="right" w:pos="9360"/>
      </w:tabs>
    </w:pPr>
  </w:style>
  <w:style w:type="character" w:customStyle="1" w:styleId="HeaderChar">
    <w:name w:val="Header Char"/>
    <w:basedOn w:val="DefaultParagraphFont"/>
    <w:link w:val="Header"/>
    <w:uiPriority w:val="99"/>
    <w:rsid w:val="00996434"/>
  </w:style>
  <w:style w:type="paragraph" w:styleId="Footer">
    <w:name w:val="footer"/>
    <w:basedOn w:val="Normal"/>
    <w:link w:val="FooterChar"/>
    <w:uiPriority w:val="99"/>
    <w:unhideWhenUsed/>
    <w:rsid w:val="00996434"/>
    <w:pPr>
      <w:tabs>
        <w:tab w:val="center" w:pos="4680"/>
        <w:tab w:val="right" w:pos="9360"/>
      </w:tabs>
    </w:pPr>
  </w:style>
  <w:style w:type="character" w:customStyle="1" w:styleId="FooterChar">
    <w:name w:val="Footer Char"/>
    <w:basedOn w:val="DefaultParagraphFont"/>
    <w:link w:val="Footer"/>
    <w:uiPriority w:val="99"/>
    <w:rsid w:val="0099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Cummins</dc:creator>
  <cp:keywords/>
  <dc:description/>
  <cp:lastModifiedBy>Debbie Hippler</cp:lastModifiedBy>
  <cp:revision>2</cp:revision>
  <dcterms:created xsi:type="dcterms:W3CDTF">2017-07-24T22:40:00Z</dcterms:created>
  <dcterms:modified xsi:type="dcterms:W3CDTF">2017-07-24T22:40:00Z</dcterms:modified>
</cp:coreProperties>
</file>