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17" w:rsidRDefault="00CE2817" w:rsidP="00CE2817">
      <w:pPr>
        <w:pStyle w:val="NormalWeb"/>
        <w:spacing w:before="0" w:beforeAutospacing="0" w:after="0" w:afterAutospacing="0"/>
      </w:pPr>
      <w:proofErr w:type="gramStart"/>
      <w:r>
        <w:rPr>
          <w:color w:val="000000"/>
          <w:sz w:val="27"/>
          <w:szCs w:val="27"/>
        </w:rPr>
        <w:t>SILC Goal 2 Committee Meeting, April 28, 1 pm.</w:t>
      </w:r>
      <w:proofErr w:type="gramEnd"/>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Members Present: Rene Cummins, Chair &amp; Sandra Hicks</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Absent:  Gary Ray (Excused) &amp; Sandy Ogburn</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Due to absences, this report is being e-mailed to committee members for any feedback or questions.</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Report on activities by Center:</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Disability Resource Center in Wilmington</w:t>
      </w:r>
    </w:p>
    <w:p w:rsidR="00CE2817" w:rsidRDefault="00CE2817" w:rsidP="00CE2817">
      <w:pPr>
        <w:pStyle w:val="NormalWeb"/>
        <w:spacing w:before="0" w:beforeAutospacing="0" w:after="0" w:afterAutospacing="0"/>
      </w:pPr>
      <w:r>
        <w:rPr>
          <w:color w:val="000000"/>
          <w:sz w:val="27"/>
          <w:szCs w:val="27"/>
        </w:rPr>
        <w:t>Activity: IL Training—Provided 1/SPIL Outcome 1; Met Outcome</w:t>
      </w:r>
    </w:p>
    <w:p w:rsidR="00CE2817" w:rsidRDefault="00CE2817" w:rsidP="00CE2817">
      <w:pPr>
        <w:pStyle w:val="NormalWeb"/>
        <w:spacing w:before="0" w:beforeAutospacing="0" w:after="0" w:afterAutospacing="0"/>
      </w:pPr>
      <w:r>
        <w:rPr>
          <w:color w:val="000000"/>
          <w:sz w:val="27"/>
          <w:szCs w:val="27"/>
        </w:rPr>
        <w:t>Activity: Outreach to Youth—Provided 1/SPIL Outcome 1; Met Outcome</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Disability Advocates &amp; Resource Center in Greenville</w:t>
      </w:r>
    </w:p>
    <w:p w:rsidR="00CE2817" w:rsidRDefault="00CE2817" w:rsidP="00CE2817">
      <w:pPr>
        <w:pStyle w:val="NormalWeb"/>
        <w:spacing w:before="0" w:beforeAutospacing="0" w:after="0" w:afterAutospacing="0"/>
      </w:pPr>
      <w:r>
        <w:rPr>
          <w:color w:val="000000"/>
          <w:sz w:val="27"/>
          <w:szCs w:val="27"/>
        </w:rPr>
        <w:t>Activity: IL Training—No Activity</w:t>
      </w:r>
    </w:p>
    <w:p w:rsidR="00CE2817" w:rsidRDefault="00CE2817" w:rsidP="00CE2817">
      <w:pPr>
        <w:pStyle w:val="NormalWeb"/>
        <w:spacing w:before="0" w:beforeAutospacing="0" w:after="0" w:afterAutospacing="0"/>
      </w:pPr>
      <w:r>
        <w:rPr>
          <w:color w:val="000000"/>
          <w:sz w:val="27"/>
          <w:szCs w:val="27"/>
        </w:rPr>
        <w:t>Activity: Outreach to Youth—Provided 2/SPIL Outcome 1; Met &amp; Exceeded</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Adaptables in Winston-Salem</w:t>
      </w:r>
    </w:p>
    <w:p w:rsidR="00CE2817" w:rsidRDefault="00CE2817" w:rsidP="00CE2817">
      <w:pPr>
        <w:pStyle w:val="NormalWeb"/>
        <w:spacing w:before="0" w:beforeAutospacing="0" w:after="0" w:afterAutospacing="0"/>
      </w:pPr>
      <w:r>
        <w:rPr>
          <w:color w:val="000000"/>
          <w:sz w:val="27"/>
          <w:szCs w:val="27"/>
        </w:rPr>
        <w:t>Activity: IL Training—Provided 1/SPIL Outcome 1; Met Outcome</w:t>
      </w:r>
    </w:p>
    <w:p w:rsidR="00CE2817" w:rsidRDefault="00CE2817" w:rsidP="00CE2817">
      <w:pPr>
        <w:pStyle w:val="NormalWeb"/>
        <w:spacing w:before="0" w:beforeAutospacing="0" w:after="0" w:afterAutospacing="0"/>
      </w:pPr>
      <w:r>
        <w:rPr>
          <w:color w:val="000000"/>
          <w:sz w:val="27"/>
          <w:szCs w:val="27"/>
        </w:rPr>
        <w:t>Activity: Outreach to Youth—Provided 1/SPIL 1; Met Outcome</w:t>
      </w:r>
    </w:p>
    <w:p w:rsidR="00CE2817" w:rsidRDefault="00CE2817" w:rsidP="00CE2817">
      <w:pPr>
        <w:pStyle w:val="NormalWeb"/>
        <w:spacing w:before="0" w:beforeAutospacing="0" w:after="0" w:afterAutospacing="0"/>
      </w:pPr>
      <w:r>
        <w:rPr>
          <w:color w:val="000000"/>
          <w:sz w:val="27"/>
          <w:szCs w:val="27"/>
        </w:rPr>
        <w:t>(Additional notes on Empowerment for Success, collaboration involving about 80 students.)</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No Activity reported under this Goal for the following 3 Centers:</w:t>
      </w:r>
    </w:p>
    <w:p w:rsidR="00CE2817" w:rsidRDefault="00CE2817" w:rsidP="00CE2817">
      <w:pPr>
        <w:pStyle w:val="NormalWeb"/>
        <w:spacing w:before="0" w:beforeAutospacing="0" w:after="0" w:afterAutospacing="0"/>
      </w:pPr>
      <w:r>
        <w:rPr>
          <w:color w:val="000000"/>
          <w:sz w:val="27"/>
          <w:szCs w:val="27"/>
        </w:rPr>
        <w:t>Disability Rights &amp; Resources</w:t>
      </w:r>
    </w:p>
    <w:p w:rsidR="00CE2817" w:rsidRDefault="00CE2817" w:rsidP="00CE2817">
      <w:pPr>
        <w:pStyle w:val="NormalWeb"/>
        <w:spacing w:before="0" w:beforeAutospacing="0" w:after="0" w:afterAutospacing="0"/>
      </w:pPr>
      <w:r>
        <w:rPr>
          <w:color w:val="000000"/>
          <w:sz w:val="27"/>
          <w:szCs w:val="27"/>
        </w:rPr>
        <w:t>Disability Partners Sylva</w:t>
      </w:r>
    </w:p>
    <w:p w:rsidR="00CE2817" w:rsidRDefault="00CE2817" w:rsidP="00CE2817">
      <w:pPr>
        <w:pStyle w:val="NormalWeb"/>
        <w:spacing w:before="0" w:beforeAutospacing="0" w:after="0" w:afterAutospacing="0"/>
      </w:pPr>
      <w:r>
        <w:rPr>
          <w:color w:val="000000"/>
          <w:sz w:val="27"/>
          <w:szCs w:val="27"/>
        </w:rPr>
        <w:t>Disability Partners Asheville</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Shabazz in Greensboro</w:t>
      </w:r>
    </w:p>
    <w:p w:rsidR="00CE2817" w:rsidRDefault="00CE2817" w:rsidP="00CE2817">
      <w:pPr>
        <w:pStyle w:val="NormalWeb"/>
        <w:spacing w:before="0" w:beforeAutospacing="0" w:after="0" w:afterAutospacing="0"/>
      </w:pPr>
      <w:r>
        <w:rPr>
          <w:color w:val="000000"/>
          <w:sz w:val="27"/>
          <w:szCs w:val="27"/>
        </w:rPr>
        <w:t>Activity: IL Training—Provided 4/SPIL Outcome 1; Met &amp; Exceeded</w:t>
      </w:r>
    </w:p>
    <w:p w:rsidR="00CE2817" w:rsidRDefault="00CE2817" w:rsidP="00CE2817">
      <w:pPr>
        <w:pStyle w:val="NormalWeb"/>
        <w:spacing w:before="0" w:beforeAutospacing="0" w:after="0" w:afterAutospacing="0"/>
      </w:pPr>
      <w:r>
        <w:rPr>
          <w:color w:val="000000"/>
          <w:sz w:val="27"/>
          <w:szCs w:val="27"/>
        </w:rPr>
        <w:t>Activity: Outreach to Youth—Provided 1/SPIL Outcome 1; Met Outcome</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Alliance in Raleigh</w:t>
      </w:r>
    </w:p>
    <w:p w:rsidR="00CE2817" w:rsidRDefault="00CE2817" w:rsidP="00CE2817">
      <w:pPr>
        <w:pStyle w:val="NormalWeb"/>
        <w:spacing w:before="0" w:beforeAutospacing="0" w:after="0" w:afterAutospacing="0"/>
      </w:pPr>
      <w:r>
        <w:rPr>
          <w:color w:val="000000"/>
          <w:sz w:val="27"/>
          <w:szCs w:val="27"/>
        </w:rPr>
        <w:t>Activity: IL Training—Provided 12/SPIL Outcome 1; Met &amp; Exceeded</w:t>
      </w:r>
    </w:p>
    <w:p w:rsidR="00CE2817" w:rsidRDefault="00CE2817" w:rsidP="00CE2817">
      <w:pPr>
        <w:pStyle w:val="NormalWeb"/>
        <w:spacing w:before="0" w:beforeAutospacing="0" w:after="0" w:afterAutospacing="0"/>
      </w:pPr>
      <w:r>
        <w:rPr>
          <w:color w:val="000000"/>
          <w:sz w:val="27"/>
          <w:szCs w:val="27"/>
        </w:rPr>
        <w:t>Activity: Outreach to Youth—Provided 0/SPIL Outcome 1; Not Met</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Youth Leadership Forum</w:t>
      </w:r>
    </w:p>
    <w:p w:rsidR="00CE2817" w:rsidRDefault="00CE2817" w:rsidP="00CE2817">
      <w:pPr>
        <w:pStyle w:val="NormalWeb"/>
        <w:spacing w:before="0" w:beforeAutospacing="0" w:after="0" w:afterAutospacing="0"/>
      </w:pPr>
    </w:p>
    <w:p w:rsidR="00CE2817" w:rsidRDefault="00CE2817" w:rsidP="00CE2817">
      <w:pPr>
        <w:pStyle w:val="NormalWeb"/>
        <w:spacing w:before="0" w:beforeAutospacing="0" w:after="0" w:afterAutospacing="0"/>
      </w:pPr>
      <w:r>
        <w:rPr>
          <w:color w:val="000000"/>
          <w:sz w:val="27"/>
          <w:szCs w:val="27"/>
        </w:rPr>
        <w:lastRenderedPageBreak/>
        <w:t>At the February Quarterly Meeting, it was reported that a contract has been awarded in the amount of $24.257.  During the Executive Committee Meeting on April 18, 2017, the contractor notified the SILC that the contract was not going to be completed.  The Executive Committee identified that $4,257 in this YLF contract are Part B Funds in their second and final year, and will revert back to the Federal level after September 30, 2017.  Therefore, the Executive Committee has taken steps to work with the ILA staff to make a technical amendment to our current State Plan to allow the $4,257 to be used for another activity under this goal, specifically the activity of the SILC assisting youth with disabilities to attend the APRIL Youth Conference in October to gain leadership and independent living skills.</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This report addresses all 4 activities under Goal 2 in the State Plan.</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Please contact the Chair if you have feedback or questions concerning this report.  If the Committee feels it is necessary to meet prior to the Quarterly Meeting next Friday, please let the Chair know.  Tuesday, May 2, would be a possibility for the Chair to meet.</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Thank You.</w:t>
      </w:r>
    </w:p>
    <w:p w:rsidR="00CE2817" w:rsidRDefault="00CE2817" w:rsidP="00CE2817">
      <w:pPr>
        <w:pStyle w:val="NormalWeb"/>
        <w:spacing w:before="0" w:beforeAutospacing="0" w:after="0" w:afterAutospacing="0"/>
      </w:pPr>
      <w:r>
        <w:rPr>
          <w:color w:val="000000"/>
          <w:sz w:val="27"/>
          <w:szCs w:val="27"/>
        </w:rPr>
        <w:t> </w:t>
      </w:r>
    </w:p>
    <w:p w:rsidR="00CE2817" w:rsidRDefault="00CE2817" w:rsidP="00CE2817">
      <w:pPr>
        <w:pStyle w:val="NormalWeb"/>
        <w:spacing w:before="0" w:beforeAutospacing="0" w:after="0" w:afterAutospacing="0"/>
      </w:pPr>
      <w:r>
        <w:rPr>
          <w:color w:val="000000"/>
          <w:sz w:val="27"/>
          <w:szCs w:val="27"/>
        </w:rPr>
        <w:t>Rene Cummins, Goal 2 Committee Chair</w:t>
      </w:r>
    </w:p>
    <w:p w:rsidR="00CE2817" w:rsidRDefault="00CE2817" w:rsidP="00CE2817">
      <w:pPr>
        <w:pStyle w:val="NormalWeb"/>
        <w:spacing w:before="0" w:beforeAutospacing="0" w:after="0" w:afterAutospacing="0"/>
      </w:pPr>
      <w:r>
        <w:rPr>
          <w:color w:val="000000"/>
          <w:sz w:val="27"/>
          <w:szCs w:val="27"/>
        </w:rPr>
        <w:t>919.219.3690</w:t>
      </w:r>
    </w:p>
    <w:p w:rsidR="001F6E56" w:rsidRDefault="00CE2817"/>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2817"/>
    <w:rsid w:val="00051620"/>
    <w:rsid w:val="00053EBF"/>
    <w:rsid w:val="00200EFE"/>
    <w:rsid w:val="002E3569"/>
    <w:rsid w:val="003612AE"/>
    <w:rsid w:val="003F0C45"/>
    <w:rsid w:val="004B6EDE"/>
    <w:rsid w:val="00583D16"/>
    <w:rsid w:val="005A4867"/>
    <w:rsid w:val="005B44B4"/>
    <w:rsid w:val="005D4395"/>
    <w:rsid w:val="0077228A"/>
    <w:rsid w:val="007B04C6"/>
    <w:rsid w:val="008067E8"/>
    <w:rsid w:val="008766EC"/>
    <w:rsid w:val="009941F5"/>
    <w:rsid w:val="00BE4EAE"/>
    <w:rsid w:val="00C02BE4"/>
    <w:rsid w:val="00C03D93"/>
    <w:rsid w:val="00CE2817"/>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81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2017-05-03T13:29:00Z</dcterms:created>
  <dcterms:modified xsi:type="dcterms:W3CDTF">2017-05-03T13:30:00Z</dcterms:modified>
</cp:coreProperties>
</file>